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480" w:rsidRPr="007A3E1E" w:rsidRDefault="00B60480" w:rsidP="00B60480">
      <w:pPr>
        <w:pStyle w:val="ConsPlusTitle"/>
        <w:jc w:val="center"/>
      </w:pPr>
      <w:r w:rsidRPr="007A3E1E">
        <w:t>ДОГОВОР</w:t>
      </w:r>
    </w:p>
    <w:p w:rsidR="00B60480" w:rsidRDefault="00B60480" w:rsidP="00B60480">
      <w:pPr>
        <w:autoSpaceDE w:val="0"/>
        <w:autoSpaceDN w:val="0"/>
        <w:adjustRightInd w:val="0"/>
        <w:jc w:val="center"/>
        <w:outlineLvl w:val="0"/>
        <w:rPr>
          <w:b/>
        </w:rPr>
      </w:pPr>
      <w:r w:rsidRPr="007A3E1E">
        <w:rPr>
          <w:b/>
        </w:rPr>
        <w:t>участия в долевом строительстве</w:t>
      </w:r>
    </w:p>
    <w:p w:rsidR="00A82530" w:rsidRPr="007A3E1E" w:rsidRDefault="00A82530" w:rsidP="00B60480">
      <w:pPr>
        <w:autoSpaceDE w:val="0"/>
        <w:autoSpaceDN w:val="0"/>
        <w:adjustRightInd w:val="0"/>
        <w:jc w:val="center"/>
        <w:outlineLvl w:val="0"/>
        <w:rPr>
          <w:b/>
        </w:rPr>
      </w:pPr>
    </w:p>
    <w:p w:rsidR="00B60480" w:rsidRDefault="00314915" w:rsidP="00B60480">
      <w:pPr>
        <w:autoSpaceDE w:val="0"/>
        <w:autoSpaceDN w:val="0"/>
        <w:adjustRightInd w:val="0"/>
      </w:pPr>
      <w:r w:rsidRPr="007A3E1E">
        <w:t xml:space="preserve">      </w:t>
      </w:r>
      <w:r w:rsidR="00B60480" w:rsidRPr="007A3E1E">
        <w:t xml:space="preserve">г. Новосибирск </w:t>
      </w:r>
      <w:r w:rsidR="00B60480" w:rsidRPr="007A3E1E">
        <w:tab/>
      </w:r>
      <w:r w:rsidR="00B60480" w:rsidRPr="007A3E1E">
        <w:tab/>
      </w:r>
      <w:r w:rsidR="00B60480" w:rsidRPr="007A3E1E">
        <w:tab/>
      </w:r>
      <w:r w:rsidR="00B60480" w:rsidRPr="007A3E1E">
        <w:tab/>
      </w:r>
      <w:r w:rsidR="00B60480" w:rsidRPr="007A3E1E">
        <w:tab/>
      </w:r>
      <w:r w:rsidR="00B60480" w:rsidRPr="007A3E1E">
        <w:tab/>
      </w:r>
      <w:r w:rsidR="00B60480" w:rsidRPr="007A3E1E">
        <w:tab/>
      </w:r>
      <w:r w:rsidR="00EE557B">
        <w:t xml:space="preserve">                00</w:t>
      </w:r>
      <w:r w:rsidR="00B979D1">
        <w:t xml:space="preserve"> </w:t>
      </w:r>
      <w:r w:rsidR="00EE557B">
        <w:t>__________ 2018</w:t>
      </w:r>
      <w:r w:rsidR="00304B2F" w:rsidRPr="007A3E1E">
        <w:t xml:space="preserve"> года</w:t>
      </w:r>
    </w:p>
    <w:p w:rsidR="00A82530" w:rsidRPr="007A3E1E" w:rsidRDefault="00A82530" w:rsidP="00B60480">
      <w:pPr>
        <w:autoSpaceDE w:val="0"/>
        <w:autoSpaceDN w:val="0"/>
        <w:adjustRightInd w:val="0"/>
      </w:pPr>
    </w:p>
    <w:p w:rsidR="001C65D7" w:rsidRPr="00A82530" w:rsidRDefault="00A3274A" w:rsidP="001C65D7">
      <w:pPr>
        <w:autoSpaceDE w:val="0"/>
        <w:autoSpaceDN w:val="0"/>
        <w:adjustRightInd w:val="0"/>
        <w:ind w:firstLine="708"/>
        <w:jc w:val="both"/>
        <w:rPr>
          <w:color w:val="000000"/>
          <w:sz w:val="25"/>
          <w:szCs w:val="25"/>
        </w:rPr>
      </w:pPr>
      <w:r w:rsidRPr="00A82530">
        <w:rPr>
          <w:b/>
          <w:color w:val="000000"/>
          <w:sz w:val="25"/>
          <w:szCs w:val="25"/>
        </w:rPr>
        <w:t>ООО «КМС» (</w:t>
      </w:r>
      <w:proofErr w:type="spellStart"/>
      <w:r w:rsidRPr="00A82530">
        <w:rPr>
          <w:b/>
          <w:color w:val="000000"/>
          <w:sz w:val="25"/>
          <w:szCs w:val="25"/>
        </w:rPr>
        <w:t>Краснообск</w:t>
      </w:r>
      <w:proofErr w:type="gramStart"/>
      <w:r w:rsidRPr="00A82530">
        <w:rPr>
          <w:b/>
          <w:color w:val="000000"/>
          <w:sz w:val="25"/>
          <w:szCs w:val="25"/>
        </w:rPr>
        <w:t>.М</w:t>
      </w:r>
      <w:proofErr w:type="gramEnd"/>
      <w:r w:rsidRPr="00A82530">
        <w:rPr>
          <w:b/>
          <w:color w:val="000000"/>
          <w:sz w:val="25"/>
          <w:szCs w:val="25"/>
        </w:rPr>
        <w:t>онтажспецстрой</w:t>
      </w:r>
      <w:proofErr w:type="spellEnd"/>
      <w:r w:rsidRPr="00A82530">
        <w:rPr>
          <w:b/>
          <w:color w:val="000000"/>
          <w:sz w:val="25"/>
          <w:szCs w:val="25"/>
        </w:rPr>
        <w:t>)</w:t>
      </w:r>
      <w:r w:rsidR="001C65D7" w:rsidRPr="00A82530">
        <w:rPr>
          <w:color w:val="000000"/>
          <w:sz w:val="25"/>
          <w:szCs w:val="25"/>
        </w:rPr>
        <w:t xml:space="preserve">, </w:t>
      </w:r>
      <w:r w:rsidR="00F33F39" w:rsidRPr="00A82530">
        <w:rPr>
          <w:color w:val="000000"/>
          <w:sz w:val="25"/>
          <w:szCs w:val="25"/>
        </w:rPr>
        <w:t xml:space="preserve">в лице генерального директора </w:t>
      </w:r>
      <w:proofErr w:type="spellStart"/>
      <w:r w:rsidR="00F33F39" w:rsidRPr="00A82530">
        <w:rPr>
          <w:color w:val="000000"/>
          <w:sz w:val="25"/>
          <w:szCs w:val="25"/>
        </w:rPr>
        <w:t>Плахотникова</w:t>
      </w:r>
      <w:proofErr w:type="spellEnd"/>
      <w:r w:rsidR="00F33F39" w:rsidRPr="00A82530">
        <w:rPr>
          <w:color w:val="000000"/>
          <w:sz w:val="25"/>
          <w:szCs w:val="25"/>
        </w:rPr>
        <w:t xml:space="preserve"> Виктора Петровича, действующего на основании Устава,</w:t>
      </w:r>
      <w:r w:rsidR="001C65D7" w:rsidRPr="00A82530">
        <w:rPr>
          <w:color w:val="000000"/>
          <w:sz w:val="25"/>
          <w:szCs w:val="25"/>
        </w:rPr>
        <w:t xml:space="preserve"> именуемое в дальнейшем Застройщик, с</w:t>
      </w:r>
      <w:r w:rsidR="001C65D7" w:rsidRPr="00A82530">
        <w:rPr>
          <w:sz w:val="25"/>
          <w:szCs w:val="25"/>
        </w:rPr>
        <w:t xml:space="preserve"> </w:t>
      </w:r>
      <w:r w:rsidR="001C65D7" w:rsidRPr="00A82530">
        <w:rPr>
          <w:color w:val="000000"/>
          <w:sz w:val="25"/>
          <w:szCs w:val="25"/>
        </w:rPr>
        <w:t>одной стороны, и</w:t>
      </w:r>
      <w:r w:rsidR="001C65D7" w:rsidRPr="00A82530">
        <w:rPr>
          <w:b/>
          <w:color w:val="000000"/>
          <w:sz w:val="25"/>
          <w:szCs w:val="25"/>
        </w:rPr>
        <w:t xml:space="preserve"> </w:t>
      </w:r>
      <w:r w:rsidR="00EE557B">
        <w:rPr>
          <w:b/>
          <w:sz w:val="25"/>
          <w:szCs w:val="25"/>
        </w:rPr>
        <w:t>____________________________</w:t>
      </w:r>
      <w:r w:rsidR="00880D3F" w:rsidRPr="00A82530">
        <w:rPr>
          <w:color w:val="000000"/>
          <w:sz w:val="25"/>
          <w:szCs w:val="25"/>
        </w:rPr>
        <w:t xml:space="preserve">, </w:t>
      </w:r>
      <w:r w:rsidR="00B979D1" w:rsidRPr="00A82530">
        <w:rPr>
          <w:color w:val="000000"/>
          <w:sz w:val="25"/>
          <w:szCs w:val="25"/>
        </w:rPr>
        <w:t>именуемая</w:t>
      </w:r>
      <w:r w:rsidR="001C65D7" w:rsidRPr="00A82530">
        <w:rPr>
          <w:color w:val="000000"/>
          <w:sz w:val="25"/>
          <w:szCs w:val="25"/>
        </w:rPr>
        <w:t xml:space="preserve"> в дальнейшем Участник долевого строительства, с другой</w:t>
      </w:r>
      <w:r w:rsidR="001C65D7" w:rsidRPr="00A82530">
        <w:rPr>
          <w:sz w:val="25"/>
          <w:szCs w:val="25"/>
        </w:rPr>
        <w:t xml:space="preserve"> </w:t>
      </w:r>
      <w:r w:rsidR="001C65D7" w:rsidRPr="00A82530">
        <w:rPr>
          <w:color w:val="000000"/>
          <w:sz w:val="25"/>
          <w:szCs w:val="25"/>
        </w:rPr>
        <w:t xml:space="preserve">стороны, в соответствии с действующим федеральным законом «Об участии в долевом строительстве многоквартирных домов и иных объектов недвижимости» </w:t>
      </w:r>
      <w:r w:rsidR="001C65D7" w:rsidRPr="00A82530">
        <w:rPr>
          <w:sz w:val="25"/>
          <w:szCs w:val="25"/>
        </w:rPr>
        <w:t xml:space="preserve">от 30.12.2004 N 214-ФЗ (далее ФЗ № 214) </w:t>
      </w:r>
      <w:r w:rsidR="001C65D7" w:rsidRPr="00A82530">
        <w:rPr>
          <w:color w:val="000000"/>
          <w:sz w:val="25"/>
          <w:szCs w:val="25"/>
        </w:rPr>
        <w:t xml:space="preserve">заключили настоящий договор о </w:t>
      </w:r>
      <w:proofErr w:type="gramStart"/>
      <w:r w:rsidR="001C65D7" w:rsidRPr="00A82530">
        <w:rPr>
          <w:color w:val="000000"/>
          <w:sz w:val="25"/>
          <w:szCs w:val="25"/>
        </w:rPr>
        <w:t>нижеследующем</w:t>
      </w:r>
      <w:proofErr w:type="gramEnd"/>
      <w:r w:rsidR="001C65D7" w:rsidRPr="00A82530">
        <w:rPr>
          <w:color w:val="000000"/>
          <w:sz w:val="25"/>
          <w:szCs w:val="25"/>
        </w:rPr>
        <w:t>:</w:t>
      </w:r>
    </w:p>
    <w:p w:rsidR="00A82530" w:rsidRPr="00A82530" w:rsidRDefault="00A82530" w:rsidP="001C65D7">
      <w:pPr>
        <w:autoSpaceDE w:val="0"/>
        <w:autoSpaceDN w:val="0"/>
        <w:adjustRightInd w:val="0"/>
        <w:ind w:firstLine="708"/>
        <w:jc w:val="both"/>
        <w:rPr>
          <w:sz w:val="25"/>
          <w:szCs w:val="25"/>
        </w:rPr>
      </w:pPr>
    </w:p>
    <w:p w:rsidR="00B60480" w:rsidRPr="00A82530" w:rsidRDefault="00B60480" w:rsidP="00B60480">
      <w:pPr>
        <w:numPr>
          <w:ilvl w:val="0"/>
          <w:numId w:val="1"/>
        </w:numPr>
        <w:autoSpaceDE w:val="0"/>
        <w:autoSpaceDN w:val="0"/>
        <w:adjustRightInd w:val="0"/>
        <w:jc w:val="center"/>
        <w:rPr>
          <w:b/>
          <w:sz w:val="25"/>
          <w:szCs w:val="25"/>
        </w:rPr>
      </w:pPr>
      <w:r w:rsidRPr="00A82530">
        <w:rPr>
          <w:b/>
          <w:sz w:val="25"/>
          <w:szCs w:val="25"/>
        </w:rPr>
        <w:t>ПРЕДМЕТ ДОГОВОРА</w:t>
      </w:r>
    </w:p>
    <w:p w:rsidR="00192FDA" w:rsidRPr="00A82530" w:rsidRDefault="00A92844" w:rsidP="00192FDA">
      <w:pPr>
        <w:pStyle w:val="a9"/>
        <w:jc w:val="both"/>
        <w:rPr>
          <w:sz w:val="25"/>
          <w:szCs w:val="25"/>
        </w:rPr>
      </w:pPr>
      <w:r w:rsidRPr="00A82530">
        <w:rPr>
          <w:sz w:val="25"/>
          <w:szCs w:val="25"/>
        </w:rPr>
        <w:t>1.1.</w:t>
      </w:r>
      <w:r w:rsidR="008614BC" w:rsidRPr="00A82530">
        <w:rPr>
          <w:sz w:val="25"/>
          <w:szCs w:val="25"/>
        </w:rPr>
        <w:t xml:space="preserve"> </w:t>
      </w:r>
      <w:r w:rsidR="00192FDA" w:rsidRPr="00A82530">
        <w:rPr>
          <w:sz w:val="25"/>
          <w:szCs w:val="25"/>
        </w:rPr>
        <w:t xml:space="preserve">По настоящему договору Застройщик обязуется в предусмотренный Договором срок своими силами и (или) с привлечением других лиц построить Многоквартирный дом </w:t>
      </w:r>
      <w:r w:rsidR="00192FDA" w:rsidRPr="00A82530">
        <w:rPr>
          <w:b/>
          <w:sz w:val="25"/>
          <w:szCs w:val="25"/>
        </w:rPr>
        <w:t>№ 3 (по генплану)</w:t>
      </w:r>
      <w:r w:rsidR="00192FDA" w:rsidRPr="00A82530">
        <w:rPr>
          <w:sz w:val="25"/>
          <w:szCs w:val="25"/>
        </w:rPr>
        <w:t xml:space="preserve"> с помещениями общественного назначения– </w:t>
      </w:r>
      <w:r w:rsidR="00192FDA" w:rsidRPr="00A82530">
        <w:rPr>
          <w:sz w:val="25"/>
          <w:szCs w:val="25"/>
          <w:lang w:val="en-US"/>
        </w:rPr>
        <w:t>III</w:t>
      </w:r>
      <w:r w:rsidR="00192FDA" w:rsidRPr="00A82530">
        <w:rPr>
          <w:sz w:val="25"/>
          <w:szCs w:val="25"/>
        </w:rPr>
        <w:t xml:space="preserve"> этап строительства многоквартирных домов с помещениями общественного назначения, трансформаторной подстанцией, расположенный по адресу: </w:t>
      </w:r>
      <w:r w:rsidR="00192FDA" w:rsidRPr="00A82530">
        <w:rPr>
          <w:b/>
          <w:sz w:val="25"/>
          <w:szCs w:val="25"/>
        </w:rPr>
        <w:t>Новосибирская область, г</w:t>
      </w:r>
      <w:proofErr w:type="gramStart"/>
      <w:r w:rsidR="00192FDA" w:rsidRPr="00A82530">
        <w:rPr>
          <w:b/>
          <w:sz w:val="25"/>
          <w:szCs w:val="25"/>
        </w:rPr>
        <w:t>.Н</w:t>
      </w:r>
      <w:proofErr w:type="gramEnd"/>
      <w:r w:rsidR="00192FDA" w:rsidRPr="00A82530">
        <w:rPr>
          <w:b/>
          <w:sz w:val="25"/>
          <w:szCs w:val="25"/>
        </w:rPr>
        <w:t>овосибирск, Первомайский район, ул.Марии Ульяновой, 11стр.,</w:t>
      </w:r>
      <w:r w:rsidR="00192FDA" w:rsidRPr="00A82530">
        <w:rPr>
          <w:sz w:val="25"/>
          <w:szCs w:val="25"/>
        </w:rPr>
        <w:t xml:space="preserve"> количество этажей – 18, общая площадь- 10 069,70 кв.м.,</w:t>
      </w:r>
      <w:r w:rsidR="00192FDA" w:rsidRPr="00A82530">
        <w:rPr>
          <w:b/>
          <w:sz w:val="25"/>
          <w:szCs w:val="25"/>
        </w:rPr>
        <w:t xml:space="preserve"> </w:t>
      </w:r>
      <w:r w:rsidR="00192FDA" w:rsidRPr="00A82530">
        <w:rPr>
          <w:sz w:val="25"/>
          <w:szCs w:val="25"/>
        </w:rPr>
        <w:t>на земельном участке с кадастровым номером: 54:35:083165:144, и после получения разрешения на ввод жилого дома в эксплуатацию передать Объект долевого строительства, указанный в п. 1.2. настоящего договора, Участнику долевого строительства, а Участник долевого строительства обязуется уплатить обусловленную цену договора и принять Объект долевого строительства при наличии разрешения на ввод в эксплуатацию многоквартирного жилого дома.</w:t>
      </w:r>
    </w:p>
    <w:p w:rsidR="002055D3" w:rsidRPr="00A82530" w:rsidRDefault="00EB3802" w:rsidP="002055D3">
      <w:pPr>
        <w:tabs>
          <w:tab w:val="num" w:pos="720"/>
          <w:tab w:val="left" w:pos="900"/>
          <w:tab w:val="left" w:pos="1260"/>
        </w:tabs>
        <w:autoSpaceDE w:val="0"/>
        <w:autoSpaceDN w:val="0"/>
        <w:adjustRightInd w:val="0"/>
        <w:ind w:hanging="360"/>
        <w:jc w:val="both"/>
        <w:rPr>
          <w:sz w:val="25"/>
          <w:szCs w:val="25"/>
        </w:rPr>
      </w:pPr>
      <w:r w:rsidRPr="00A82530">
        <w:rPr>
          <w:sz w:val="25"/>
          <w:szCs w:val="25"/>
        </w:rPr>
        <w:t xml:space="preserve">1.2. </w:t>
      </w:r>
      <w:r w:rsidR="002055D3" w:rsidRPr="00A82530">
        <w:rPr>
          <w:sz w:val="25"/>
          <w:szCs w:val="25"/>
        </w:rPr>
        <w:t xml:space="preserve">Объектом долевого строительства по настоящему договору является </w:t>
      </w:r>
      <w:r w:rsidR="002055D3" w:rsidRPr="00A82530">
        <w:rPr>
          <w:b/>
          <w:sz w:val="25"/>
          <w:szCs w:val="25"/>
        </w:rPr>
        <w:t xml:space="preserve">помещение общественного назначения </w:t>
      </w:r>
      <w:r w:rsidR="002055D3" w:rsidRPr="00A82530">
        <w:rPr>
          <w:sz w:val="25"/>
          <w:szCs w:val="25"/>
        </w:rPr>
        <w:t xml:space="preserve"> </w:t>
      </w:r>
      <w:r w:rsidR="00EE557B">
        <w:rPr>
          <w:b/>
          <w:sz w:val="25"/>
          <w:szCs w:val="25"/>
        </w:rPr>
        <w:t>№0</w:t>
      </w:r>
      <w:r w:rsidR="002055D3" w:rsidRPr="00A82530">
        <w:rPr>
          <w:b/>
          <w:sz w:val="25"/>
          <w:szCs w:val="25"/>
        </w:rPr>
        <w:t>,</w:t>
      </w:r>
      <w:r w:rsidR="002055D3" w:rsidRPr="00A82530">
        <w:rPr>
          <w:sz w:val="25"/>
          <w:szCs w:val="25"/>
        </w:rPr>
        <w:t xml:space="preserve"> имеющее общую площадь </w:t>
      </w:r>
      <w:r w:rsidR="00EE557B">
        <w:rPr>
          <w:b/>
          <w:sz w:val="25"/>
          <w:szCs w:val="25"/>
        </w:rPr>
        <w:t>00,00</w:t>
      </w:r>
      <w:r w:rsidR="002055D3" w:rsidRPr="00A82530">
        <w:rPr>
          <w:b/>
          <w:sz w:val="25"/>
          <w:szCs w:val="25"/>
        </w:rPr>
        <w:t xml:space="preserve"> </w:t>
      </w:r>
      <w:r w:rsidR="002055D3" w:rsidRPr="00A82530">
        <w:rPr>
          <w:sz w:val="25"/>
          <w:szCs w:val="25"/>
        </w:rPr>
        <w:t>кв.м.,</w:t>
      </w:r>
      <w:r w:rsidR="00E75543" w:rsidRPr="00A82530">
        <w:rPr>
          <w:sz w:val="25"/>
          <w:szCs w:val="25"/>
        </w:rPr>
        <w:t xml:space="preserve"> </w:t>
      </w:r>
      <w:r w:rsidR="002055D3" w:rsidRPr="00A82530">
        <w:rPr>
          <w:sz w:val="25"/>
          <w:szCs w:val="25"/>
        </w:rPr>
        <w:t xml:space="preserve"> расположенное на </w:t>
      </w:r>
      <w:r w:rsidR="00A5432F" w:rsidRPr="00A82530">
        <w:rPr>
          <w:b/>
          <w:sz w:val="25"/>
          <w:szCs w:val="25"/>
        </w:rPr>
        <w:t>первом</w:t>
      </w:r>
      <w:r w:rsidR="002055D3" w:rsidRPr="00A82530">
        <w:rPr>
          <w:b/>
          <w:sz w:val="25"/>
          <w:szCs w:val="25"/>
        </w:rPr>
        <w:t xml:space="preserve"> </w:t>
      </w:r>
      <w:r w:rsidR="002055D3" w:rsidRPr="00A82530">
        <w:rPr>
          <w:sz w:val="25"/>
          <w:szCs w:val="25"/>
        </w:rPr>
        <w:t xml:space="preserve">этаже жилого дома, указанного в п. 1.1. настоящего договора,  а также общее имущество, указанное в п.3.10. настоящего договора.  </w:t>
      </w:r>
    </w:p>
    <w:p w:rsidR="00192FDA" w:rsidRPr="00A82530" w:rsidRDefault="00EB3802" w:rsidP="007452D1">
      <w:pPr>
        <w:numPr>
          <w:ilvl w:val="1"/>
          <w:numId w:val="1"/>
        </w:numPr>
        <w:tabs>
          <w:tab w:val="num" w:pos="-360"/>
          <w:tab w:val="num" w:pos="0"/>
          <w:tab w:val="left" w:pos="360"/>
        </w:tabs>
        <w:autoSpaceDE w:val="0"/>
        <w:autoSpaceDN w:val="0"/>
        <w:adjustRightInd w:val="0"/>
        <w:ind w:hanging="720"/>
        <w:jc w:val="both"/>
        <w:rPr>
          <w:sz w:val="25"/>
          <w:szCs w:val="25"/>
        </w:rPr>
      </w:pPr>
      <w:r w:rsidRPr="00A82530">
        <w:rPr>
          <w:color w:val="000000"/>
          <w:sz w:val="25"/>
          <w:szCs w:val="25"/>
        </w:rPr>
        <w:t xml:space="preserve">1.3. </w:t>
      </w:r>
      <w:proofErr w:type="gramStart"/>
      <w:r w:rsidR="00192FDA" w:rsidRPr="00A82530">
        <w:rPr>
          <w:color w:val="000000"/>
          <w:sz w:val="25"/>
          <w:szCs w:val="25"/>
        </w:rPr>
        <w:t>Общая площадь Объекта долевого строительства после замера, произведенного органами технической инвентаризации, может отличаться в ту или иную сторону от проектной в пределах</w:t>
      </w:r>
      <w:r w:rsidR="00B979D1" w:rsidRPr="00A82530">
        <w:rPr>
          <w:color w:val="000000"/>
          <w:sz w:val="25"/>
          <w:szCs w:val="25"/>
        </w:rPr>
        <w:t xml:space="preserve">     </w:t>
      </w:r>
      <w:r w:rsidR="00192FDA" w:rsidRPr="00A82530">
        <w:rPr>
          <w:color w:val="000000"/>
          <w:sz w:val="25"/>
          <w:szCs w:val="25"/>
        </w:rPr>
        <w:t xml:space="preserve"> 5 % от общей площади Объекта долевого участия,  что  не  повлечет  изменения цены договора, определенной в пункте 2.1 настоящего Договора и не является отступлением от условий договора, приведшим к ухудшению качества.</w:t>
      </w:r>
      <w:proofErr w:type="gramEnd"/>
      <w:r w:rsidR="00192FDA" w:rsidRPr="00A82530">
        <w:rPr>
          <w:color w:val="000000"/>
          <w:sz w:val="25"/>
          <w:szCs w:val="25"/>
        </w:rPr>
        <w:t xml:space="preserve"> При отклонении общей площади Объекта долевого участия более</w:t>
      </w:r>
      <w:proofErr w:type="gramStart"/>
      <w:r w:rsidR="00192FDA" w:rsidRPr="00A82530">
        <w:rPr>
          <w:color w:val="000000"/>
          <w:sz w:val="25"/>
          <w:szCs w:val="25"/>
        </w:rPr>
        <w:t>,</w:t>
      </w:r>
      <w:proofErr w:type="gramEnd"/>
      <w:r w:rsidR="00192FDA" w:rsidRPr="00A82530">
        <w:rPr>
          <w:color w:val="000000"/>
          <w:sz w:val="25"/>
          <w:szCs w:val="25"/>
        </w:rPr>
        <w:t xml:space="preserve"> чем на 5 %, стороны заключают дополнительное соглашение об изменении цены договора в соответствии с фактической общей площадью Объекта долевого участия.</w:t>
      </w:r>
    </w:p>
    <w:p w:rsidR="00192FDA" w:rsidRPr="00A82530" w:rsidRDefault="00192FDA" w:rsidP="007452D1">
      <w:pPr>
        <w:numPr>
          <w:ilvl w:val="1"/>
          <w:numId w:val="1"/>
        </w:numPr>
        <w:tabs>
          <w:tab w:val="num" w:pos="-360"/>
          <w:tab w:val="num" w:pos="0"/>
          <w:tab w:val="left" w:pos="360"/>
        </w:tabs>
        <w:autoSpaceDE w:val="0"/>
        <w:autoSpaceDN w:val="0"/>
        <w:adjustRightInd w:val="0"/>
        <w:ind w:hanging="720"/>
        <w:jc w:val="both"/>
        <w:rPr>
          <w:sz w:val="25"/>
          <w:szCs w:val="25"/>
        </w:rPr>
      </w:pPr>
      <w:r w:rsidRPr="00A82530">
        <w:rPr>
          <w:sz w:val="25"/>
          <w:szCs w:val="25"/>
        </w:rPr>
        <w:t xml:space="preserve"> 1.4. Застройщик располагает всеми необходимыми юридически действительными правами и полномочиями,   разрешениями и документами, а именно:</w:t>
      </w:r>
    </w:p>
    <w:p w:rsidR="00192FDA" w:rsidRPr="00A82530" w:rsidRDefault="00192FDA" w:rsidP="007452D1">
      <w:pPr>
        <w:tabs>
          <w:tab w:val="num" w:pos="0"/>
          <w:tab w:val="left" w:pos="1260"/>
        </w:tabs>
        <w:autoSpaceDE w:val="0"/>
        <w:autoSpaceDN w:val="0"/>
        <w:adjustRightInd w:val="0"/>
        <w:jc w:val="both"/>
        <w:rPr>
          <w:sz w:val="25"/>
          <w:szCs w:val="25"/>
        </w:rPr>
      </w:pPr>
      <w:r w:rsidRPr="00A82530">
        <w:rPr>
          <w:sz w:val="25"/>
          <w:szCs w:val="25"/>
        </w:rPr>
        <w:t xml:space="preserve">-разрешение на строительство № </w:t>
      </w:r>
      <w:proofErr w:type="spellStart"/>
      <w:r w:rsidRPr="00A82530">
        <w:rPr>
          <w:sz w:val="25"/>
          <w:szCs w:val="25"/>
        </w:rPr>
        <w:t>Ru</w:t>
      </w:r>
      <w:proofErr w:type="spellEnd"/>
      <w:r w:rsidRPr="00A82530">
        <w:rPr>
          <w:sz w:val="25"/>
          <w:szCs w:val="25"/>
        </w:rPr>
        <w:t xml:space="preserve"> 54303000-191-2015  от 26.06.2015  года. </w:t>
      </w:r>
    </w:p>
    <w:p w:rsidR="00192FDA" w:rsidRPr="00A82530" w:rsidRDefault="00192FDA" w:rsidP="007452D1">
      <w:pPr>
        <w:jc w:val="both"/>
        <w:rPr>
          <w:sz w:val="25"/>
          <w:szCs w:val="25"/>
        </w:rPr>
      </w:pPr>
      <w:r w:rsidRPr="00A82530">
        <w:rPr>
          <w:sz w:val="25"/>
          <w:szCs w:val="25"/>
        </w:rPr>
        <w:t xml:space="preserve">-разрешение на строительство № </w:t>
      </w:r>
      <w:proofErr w:type="spellStart"/>
      <w:r w:rsidRPr="00A82530">
        <w:rPr>
          <w:sz w:val="25"/>
          <w:szCs w:val="25"/>
        </w:rPr>
        <w:t>Ru</w:t>
      </w:r>
      <w:proofErr w:type="spellEnd"/>
      <w:r w:rsidRPr="00A82530">
        <w:rPr>
          <w:sz w:val="25"/>
          <w:szCs w:val="25"/>
        </w:rPr>
        <w:t xml:space="preserve"> 54303000-191-и -2015   от 20.08.2015  года.</w:t>
      </w:r>
    </w:p>
    <w:p w:rsidR="00192FDA" w:rsidRPr="00A82530" w:rsidRDefault="00192FDA" w:rsidP="007452D1">
      <w:pPr>
        <w:jc w:val="both"/>
        <w:rPr>
          <w:sz w:val="25"/>
          <w:szCs w:val="25"/>
        </w:rPr>
      </w:pPr>
      <w:r w:rsidRPr="00A82530">
        <w:rPr>
          <w:sz w:val="25"/>
          <w:szCs w:val="25"/>
        </w:rPr>
        <w:t xml:space="preserve">-разрешение на строительство № </w:t>
      </w:r>
      <w:proofErr w:type="spellStart"/>
      <w:r w:rsidRPr="00A82530">
        <w:rPr>
          <w:sz w:val="25"/>
          <w:szCs w:val="25"/>
        </w:rPr>
        <w:t>Ru</w:t>
      </w:r>
      <w:proofErr w:type="spellEnd"/>
      <w:r w:rsidRPr="00A82530">
        <w:rPr>
          <w:sz w:val="25"/>
          <w:szCs w:val="25"/>
        </w:rPr>
        <w:t xml:space="preserve"> 54303000-191-и1 -2015   от 27.10.2015  года.</w:t>
      </w:r>
    </w:p>
    <w:p w:rsidR="00192FDA" w:rsidRPr="00A82530" w:rsidRDefault="00192FDA" w:rsidP="007452D1">
      <w:pPr>
        <w:jc w:val="both"/>
        <w:rPr>
          <w:sz w:val="25"/>
          <w:szCs w:val="25"/>
        </w:rPr>
      </w:pPr>
      <w:r w:rsidRPr="00A82530">
        <w:rPr>
          <w:sz w:val="25"/>
          <w:szCs w:val="25"/>
        </w:rPr>
        <w:t xml:space="preserve">            - оформленным в соответствии с действующим законодательством РФ правом собственности на земельный участок, что подтверждается Свидетельством о государственной регистрации права АЖ </w:t>
      </w:r>
      <w:proofErr w:type="gramStart"/>
      <w:r w:rsidRPr="00A82530">
        <w:rPr>
          <w:sz w:val="25"/>
          <w:szCs w:val="25"/>
        </w:rPr>
        <w:t>168209</w:t>
      </w:r>
      <w:proofErr w:type="gramEnd"/>
      <w:r w:rsidRPr="00A82530">
        <w:rPr>
          <w:sz w:val="25"/>
          <w:szCs w:val="25"/>
        </w:rPr>
        <w:t xml:space="preserve"> о чем в Едином государственном реестре прав на недвижимое имущество и сделок с ним 17.09.2015 года сделана запись регистрации № 54-54/001-54/001/254/2015-270/1.</w:t>
      </w:r>
    </w:p>
    <w:p w:rsidR="00192FDA" w:rsidRPr="00A82530" w:rsidRDefault="00192FDA" w:rsidP="007452D1">
      <w:pPr>
        <w:jc w:val="both"/>
        <w:rPr>
          <w:sz w:val="25"/>
          <w:szCs w:val="25"/>
        </w:rPr>
      </w:pPr>
      <w:r w:rsidRPr="00A82530">
        <w:rPr>
          <w:sz w:val="25"/>
          <w:szCs w:val="25"/>
        </w:rPr>
        <w:t xml:space="preserve">                    -  в соответствии со ст. 3.1.  ФЗ № 214 застройщик производит обязательные отчисления в ППК «Фонд защиты прав граждан-участников долевого строительства».</w:t>
      </w:r>
    </w:p>
    <w:p w:rsidR="00192FDA" w:rsidRPr="00A82530" w:rsidRDefault="00192FDA" w:rsidP="007452D1">
      <w:pPr>
        <w:tabs>
          <w:tab w:val="num" w:pos="720"/>
        </w:tabs>
        <w:autoSpaceDE w:val="0"/>
        <w:autoSpaceDN w:val="0"/>
        <w:adjustRightInd w:val="0"/>
        <w:ind w:hanging="360"/>
        <w:jc w:val="both"/>
        <w:rPr>
          <w:sz w:val="25"/>
          <w:szCs w:val="25"/>
        </w:rPr>
      </w:pPr>
      <w:r w:rsidRPr="00A82530">
        <w:rPr>
          <w:sz w:val="25"/>
          <w:szCs w:val="25"/>
        </w:rPr>
        <w:tab/>
      </w:r>
      <w:r w:rsidRPr="00A82530">
        <w:rPr>
          <w:sz w:val="25"/>
          <w:szCs w:val="25"/>
        </w:rPr>
        <w:tab/>
        <w:t>- земельный участок 54:35:083165:144 находится в залоге у Участников долевого строительства до момента передачи объекта по акту приема-передачи.</w:t>
      </w:r>
    </w:p>
    <w:p w:rsidR="00192FDA" w:rsidRPr="00A82530" w:rsidRDefault="00192FDA" w:rsidP="007452D1">
      <w:pPr>
        <w:tabs>
          <w:tab w:val="num" w:pos="142"/>
          <w:tab w:val="num" w:pos="720"/>
        </w:tabs>
        <w:autoSpaceDE w:val="0"/>
        <w:autoSpaceDN w:val="0"/>
        <w:adjustRightInd w:val="0"/>
        <w:ind w:left="-360"/>
        <w:jc w:val="both"/>
        <w:rPr>
          <w:sz w:val="25"/>
          <w:szCs w:val="25"/>
        </w:rPr>
      </w:pPr>
      <w:r w:rsidRPr="00A82530">
        <w:rPr>
          <w:sz w:val="25"/>
          <w:szCs w:val="25"/>
        </w:rPr>
        <w:t xml:space="preserve">       - и иными документами, которые могут быть представлены для ознакомления Участнику долевого строительства.</w:t>
      </w:r>
    </w:p>
    <w:p w:rsidR="00192FDA" w:rsidRPr="00A82530" w:rsidRDefault="00192FDA" w:rsidP="00192FDA">
      <w:pPr>
        <w:rPr>
          <w:sz w:val="25"/>
          <w:szCs w:val="25"/>
        </w:rPr>
      </w:pPr>
      <w:r w:rsidRPr="00A82530">
        <w:rPr>
          <w:sz w:val="25"/>
          <w:szCs w:val="25"/>
        </w:rPr>
        <w:lastRenderedPageBreak/>
        <w:t xml:space="preserve">1.5.Застройщик опубликовал проектную декларацию в соответствии с законодательством РФ в сети Интернет по      адресу </w:t>
      </w:r>
      <w:proofErr w:type="spellStart"/>
      <w:r w:rsidRPr="00A82530">
        <w:rPr>
          <w:sz w:val="25"/>
          <w:szCs w:val="25"/>
        </w:rPr>
        <w:t>www.kmss</w:t>
      </w:r>
      <w:r w:rsidRPr="00A82530">
        <w:rPr>
          <w:sz w:val="25"/>
          <w:szCs w:val="25"/>
          <w:lang w:val="en-US"/>
        </w:rPr>
        <w:t>troi</w:t>
      </w:r>
      <w:proofErr w:type="spellEnd"/>
      <w:r w:rsidRPr="00A82530">
        <w:rPr>
          <w:sz w:val="25"/>
          <w:szCs w:val="25"/>
        </w:rPr>
        <w:t>.</w:t>
      </w:r>
      <w:proofErr w:type="spellStart"/>
      <w:r w:rsidRPr="00A82530">
        <w:rPr>
          <w:sz w:val="25"/>
          <w:szCs w:val="25"/>
        </w:rPr>
        <w:t>ru</w:t>
      </w:r>
      <w:proofErr w:type="spellEnd"/>
      <w:r w:rsidRPr="00A82530">
        <w:rPr>
          <w:sz w:val="25"/>
          <w:szCs w:val="25"/>
        </w:rPr>
        <w:t>/  (проектная декларация № 40).</w:t>
      </w:r>
    </w:p>
    <w:p w:rsidR="00192FDA" w:rsidRPr="00A82530" w:rsidRDefault="00192FDA" w:rsidP="00192FDA">
      <w:pPr>
        <w:tabs>
          <w:tab w:val="num" w:pos="0"/>
        </w:tabs>
        <w:autoSpaceDE w:val="0"/>
        <w:autoSpaceDN w:val="0"/>
        <w:adjustRightInd w:val="0"/>
        <w:ind w:hanging="360"/>
        <w:jc w:val="both"/>
        <w:rPr>
          <w:color w:val="000000"/>
          <w:sz w:val="25"/>
          <w:szCs w:val="25"/>
        </w:rPr>
      </w:pPr>
      <w:r w:rsidRPr="00A82530">
        <w:rPr>
          <w:sz w:val="25"/>
          <w:szCs w:val="25"/>
        </w:rPr>
        <w:t xml:space="preserve">1.6. Срок ввода дома в эксплуатацию Застройщиком - </w:t>
      </w:r>
      <w:r w:rsidRPr="00A82530">
        <w:rPr>
          <w:sz w:val="25"/>
          <w:szCs w:val="25"/>
          <w:lang w:val="en-US"/>
        </w:rPr>
        <w:t>IV</w:t>
      </w:r>
      <w:r w:rsidR="005B2E1F">
        <w:rPr>
          <w:sz w:val="25"/>
          <w:szCs w:val="25"/>
        </w:rPr>
        <w:t xml:space="preserve"> кв.2018</w:t>
      </w:r>
      <w:r w:rsidRPr="00A82530">
        <w:rPr>
          <w:sz w:val="25"/>
          <w:szCs w:val="25"/>
        </w:rPr>
        <w:t xml:space="preserve">г. </w:t>
      </w:r>
      <w:r w:rsidRPr="00A82530">
        <w:rPr>
          <w:color w:val="000000"/>
          <w:sz w:val="25"/>
          <w:szCs w:val="25"/>
        </w:rPr>
        <w:t>Срок передачи Застройщиком Объекта долевого строительства Участнику долевого строительства  установлен в течение трех месяцев с момента получения разрешения о вводе жилого дома в эксплуатацию.</w:t>
      </w:r>
    </w:p>
    <w:p w:rsidR="00192FDA" w:rsidRPr="00A82530" w:rsidRDefault="00192FDA" w:rsidP="00192FDA">
      <w:pPr>
        <w:tabs>
          <w:tab w:val="num" w:pos="0"/>
        </w:tabs>
        <w:autoSpaceDE w:val="0"/>
        <w:autoSpaceDN w:val="0"/>
        <w:adjustRightInd w:val="0"/>
        <w:ind w:hanging="360"/>
        <w:jc w:val="both"/>
        <w:rPr>
          <w:color w:val="000000"/>
          <w:sz w:val="25"/>
          <w:szCs w:val="25"/>
        </w:rPr>
      </w:pPr>
      <w:r w:rsidRPr="00A82530">
        <w:rPr>
          <w:color w:val="000000"/>
          <w:sz w:val="25"/>
          <w:szCs w:val="25"/>
        </w:rPr>
        <w:t>1.7.Застройщик имеет право на досрочное получение разрешения на ввод в эксплуатацию жилого дома, указанного в п. 1.1 Договора, и связанную с этим досрочную передачу Участнику долевого строительства Объекта долевого строительства, указанного в п. 1.2 настоящего Договора.</w:t>
      </w:r>
    </w:p>
    <w:p w:rsidR="00192FDA" w:rsidRPr="00A82530" w:rsidRDefault="00192FDA" w:rsidP="00192FDA">
      <w:pPr>
        <w:autoSpaceDE w:val="0"/>
        <w:autoSpaceDN w:val="0"/>
        <w:adjustRightInd w:val="0"/>
        <w:ind w:hanging="360"/>
        <w:jc w:val="both"/>
        <w:rPr>
          <w:sz w:val="25"/>
          <w:szCs w:val="25"/>
        </w:rPr>
      </w:pPr>
      <w:r w:rsidRPr="00A82530">
        <w:rPr>
          <w:sz w:val="25"/>
          <w:szCs w:val="25"/>
        </w:rPr>
        <w:t xml:space="preserve">1.8 Материал наружных стен многоквартирного дома, указанного в п.1.1. настоящего договора, состоит из керамического кирпича толщиной </w:t>
      </w:r>
      <w:smartTag w:uri="urn:schemas-microsoft-com:office:smarttags" w:element="metricconverter">
        <w:smartTagPr>
          <w:attr w:name="ProductID" w:val="250 мм"/>
        </w:smartTagPr>
        <w:r w:rsidRPr="00A82530">
          <w:rPr>
            <w:sz w:val="25"/>
            <w:szCs w:val="25"/>
          </w:rPr>
          <w:t>250 мм</w:t>
        </w:r>
      </w:smartTag>
      <w:r w:rsidRPr="00A82530">
        <w:rPr>
          <w:sz w:val="25"/>
          <w:szCs w:val="25"/>
        </w:rPr>
        <w:t xml:space="preserve"> на цементно-песчаном растворе с эффективным утеплением. Поэтажные перекрытия – монолитные железобетонные </w:t>
      </w:r>
      <w:proofErr w:type="spellStart"/>
      <w:r w:rsidRPr="00A82530">
        <w:rPr>
          <w:sz w:val="25"/>
          <w:szCs w:val="25"/>
        </w:rPr>
        <w:t>безбалочные</w:t>
      </w:r>
      <w:proofErr w:type="spellEnd"/>
      <w:r w:rsidRPr="00A82530">
        <w:rPr>
          <w:sz w:val="25"/>
          <w:szCs w:val="25"/>
        </w:rPr>
        <w:t xml:space="preserve">, толщиной </w:t>
      </w:r>
      <w:smartTag w:uri="urn:schemas-microsoft-com:office:smarttags" w:element="metricconverter">
        <w:smartTagPr>
          <w:attr w:name="ProductID" w:val="200 мм"/>
        </w:smartTagPr>
        <w:r w:rsidRPr="00A82530">
          <w:rPr>
            <w:sz w:val="25"/>
            <w:szCs w:val="25"/>
          </w:rPr>
          <w:t>200 мм</w:t>
        </w:r>
      </w:smartTag>
      <w:r w:rsidRPr="00A82530">
        <w:rPr>
          <w:sz w:val="25"/>
          <w:szCs w:val="25"/>
        </w:rPr>
        <w:t>. Энергетическая эффективность класса «В». Сейсмостойкость – 6 баллов.</w:t>
      </w:r>
    </w:p>
    <w:p w:rsidR="00192FDA" w:rsidRPr="00A82530" w:rsidRDefault="0035261E" w:rsidP="00192FDA">
      <w:pPr>
        <w:tabs>
          <w:tab w:val="num" w:pos="720"/>
          <w:tab w:val="left" w:pos="900"/>
          <w:tab w:val="left" w:pos="1260"/>
        </w:tabs>
        <w:autoSpaceDE w:val="0"/>
        <w:autoSpaceDN w:val="0"/>
        <w:adjustRightInd w:val="0"/>
        <w:ind w:hanging="360"/>
        <w:jc w:val="both"/>
        <w:rPr>
          <w:b/>
          <w:sz w:val="25"/>
          <w:szCs w:val="25"/>
        </w:rPr>
      </w:pPr>
      <w:r w:rsidRPr="00A82530">
        <w:rPr>
          <w:b/>
          <w:sz w:val="25"/>
          <w:szCs w:val="25"/>
        </w:rPr>
        <w:t xml:space="preserve">                                              </w:t>
      </w:r>
      <w:r w:rsidR="00192FDA" w:rsidRPr="00A82530">
        <w:rPr>
          <w:b/>
          <w:sz w:val="25"/>
          <w:szCs w:val="25"/>
        </w:rPr>
        <w:t>2. ЦЕНА ДОГОВОРА И ПОРЯДОК РАСЧЕТОВ</w:t>
      </w:r>
    </w:p>
    <w:p w:rsidR="00FA619E" w:rsidRPr="00A82530" w:rsidRDefault="00FA619E" w:rsidP="00FA619E">
      <w:pPr>
        <w:numPr>
          <w:ilvl w:val="1"/>
          <w:numId w:val="9"/>
        </w:numPr>
        <w:tabs>
          <w:tab w:val="clear" w:pos="360"/>
          <w:tab w:val="num" w:pos="0"/>
        </w:tabs>
        <w:autoSpaceDE w:val="0"/>
        <w:autoSpaceDN w:val="0"/>
        <w:adjustRightInd w:val="0"/>
        <w:ind w:left="0" w:firstLine="0"/>
        <w:jc w:val="both"/>
        <w:rPr>
          <w:sz w:val="25"/>
          <w:szCs w:val="25"/>
        </w:rPr>
      </w:pPr>
      <w:r w:rsidRPr="00A82530">
        <w:rPr>
          <w:sz w:val="25"/>
          <w:szCs w:val="25"/>
        </w:rPr>
        <w:t xml:space="preserve">Размер денежных средств, подлежащих уплате Участником долевого строительства, для строительства Объекта долевого строительства </w:t>
      </w:r>
      <w:r w:rsidRPr="00A82530">
        <w:rPr>
          <w:b/>
          <w:sz w:val="25"/>
          <w:szCs w:val="25"/>
        </w:rPr>
        <w:t xml:space="preserve">составляет </w:t>
      </w:r>
      <w:r w:rsidR="00EE557B">
        <w:rPr>
          <w:b/>
          <w:sz w:val="25"/>
          <w:szCs w:val="25"/>
        </w:rPr>
        <w:t>00,00</w:t>
      </w:r>
      <w:r w:rsidRPr="00A82530">
        <w:rPr>
          <w:b/>
          <w:sz w:val="25"/>
          <w:szCs w:val="25"/>
        </w:rPr>
        <w:t xml:space="preserve"> </w:t>
      </w:r>
      <w:r w:rsidRPr="00A82530">
        <w:rPr>
          <w:sz w:val="25"/>
          <w:szCs w:val="25"/>
        </w:rPr>
        <w:t>(</w:t>
      </w:r>
      <w:r w:rsidR="00EE557B">
        <w:rPr>
          <w:sz w:val="25"/>
          <w:szCs w:val="25"/>
        </w:rPr>
        <w:t>___________</w:t>
      </w:r>
      <w:r w:rsidRPr="00A82530">
        <w:rPr>
          <w:sz w:val="25"/>
          <w:szCs w:val="25"/>
        </w:rPr>
        <w:t xml:space="preserve">) рублей. Денежные средства зачисляются на  расчетный счет Застройщика.  </w:t>
      </w:r>
    </w:p>
    <w:p w:rsidR="00FA619E" w:rsidRPr="00A82530" w:rsidRDefault="00FA619E" w:rsidP="00FA619E">
      <w:pPr>
        <w:numPr>
          <w:ilvl w:val="1"/>
          <w:numId w:val="9"/>
        </w:numPr>
        <w:tabs>
          <w:tab w:val="clear" w:pos="360"/>
          <w:tab w:val="num" w:pos="0"/>
        </w:tabs>
        <w:autoSpaceDE w:val="0"/>
        <w:autoSpaceDN w:val="0"/>
        <w:adjustRightInd w:val="0"/>
        <w:ind w:left="0" w:firstLine="0"/>
        <w:jc w:val="both"/>
        <w:rPr>
          <w:sz w:val="25"/>
          <w:szCs w:val="25"/>
        </w:rPr>
      </w:pPr>
      <w:r w:rsidRPr="00A82530">
        <w:rPr>
          <w:sz w:val="25"/>
          <w:szCs w:val="25"/>
        </w:rPr>
        <w:t>Цена договора, указанная в п. 2.1 Договора, остается неизменной при условии ее полной оплаты Участником дол</w:t>
      </w:r>
      <w:r w:rsidR="00EE557B">
        <w:rPr>
          <w:sz w:val="25"/>
          <w:szCs w:val="25"/>
        </w:rPr>
        <w:t>евого строительства в срок до  0</w:t>
      </w:r>
      <w:r w:rsidRPr="00A82530">
        <w:rPr>
          <w:sz w:val="25"/>
          <w:szCs w:val="25"/>
        </w:rPr>
        <w:t>0.</w:t>
      </w:r>
      <w:r w:rsidR="00EE557B">
        <w:rPr>
          <w:sz w:val="25"/>
          <w:szCs w:val="25"/>
        </w:rPr>
        <w:t>00</w:t>
      </w:r>
      <w:r w:rsidRPr="00A82530">
        <w:rPr>
          <w:sz w:val="25"/>
          <w:szCs w:val="25"/>
        </w:rPr>
        <w:t>.2019г.</w:t>
      </w:r>
    </w:p>
    <w:p w:rsidR="00FA619E" w:rsidRPr="00A82530" w:rsidRDefault="00FA619E" w:rsidP="00FA619E">
      <w:pPr>
        <w:numPr>
          <w:ilvl w:val="1"/>
          <w:numId w:val="9"/>
        </w:numPr>
        <w:tabs>
          <w:tab w:val="clear" w:pos="360"/>
          <w:tab w:val="num" w:pos="0"/>
        </w:tabs>
        <w:autoSpaceDE w:val="0"/>
        <w:autoSpaceDN w:val="0"/>
        <w:adjustRightInd w:val="0"/>
        <w:ind w:left="0" w:firstLine="0"/>
        <w:jc w:val="both"/>
        <w:rPr>
          <w:b/>
          <w:sz w:val="25"/>
          <w:szCs w:val="25"/>
        </w:rPr>
      </w:pPr>
      <w:r w:rsidRPr="00A82530">
        <w:rPr>
          <w:sz w:val="25"/>
          <w:szCs w:val="25"/>
        </w:rPr>
        <w:t xml:space="preserve">Первый платеж составляет </w:t>
      </w:r>
      <w:r w:rsidR="00EE557B">
        <w:rPr>
          <w:sz w:val="25"/>
          <w:szCs w:val="25"/>
        </w:rPr>
        <w:t>00</w:t>
      </w:r>
      <w:r w:rsidR="00817364">
        <w:rPr>
          <w:sz w:val="25"/>
          <w:szCs w:val="25"/>
        </w:rPr>
        <w:t>,00 (</w:t>
      </w:r>
      <w:r w:rsidR="00EE557B">
        <w:rPr>
          <w:sz w:val="25"/>
          <w:szCs w:val="25"/>
        </w:rPr>
        <w:t>________</w:t>
      </w:r>
      <w:r w:rsidRPr="00A82530">
        <w:rPr>
          <w:sz w:val="25"/>
          <w:szCs w:val="25"/>
        </w:rPr>
        <w:t xml:space="preserve">) рублей и вносится в течение трех дней с момента государственной регистрации договора в органах государственной регистрации, </w:t>
      </w:r>
      <w:r w:rsidRPr="00A82530">
        <w:rPr>
          <w:b/>
          <w:sz w:val="25"/>
          <w:szCs w:val="25"/>
        </w:rPr>
        <w:t xml:space="preserve">но не позднее </w:t>
      </w:r>
      <w:r w:rsidR="00EE557B">
        <w:rPr>
          <w:b/>
          <w:sz w:val="25"/>
          <w:szCs w:val="25"/>
        </w:rPr>
        <w:t>00.00</w:t>
      </w:r>
      <w:r w:rsidRPr="00A82530">
        <w:rPr>
          <w:b/>
          <w:sz w:val="25"/>
          <w:szCs w:val="25"/>
        </w:rPr>
        <w:t xml:space="preserve">.2018 года. </w:t>
      </w:r>
      <w:r w:rsidRPr="00A82530">
        <w:rPr>
          <w:sz w:val="25"/>
          <w:szCs w:val="25"/>
        </w:rPr>
        <w:t>При этом</w:t>
      </w:r>
      <w:r w:rsidRPr="00A82530">
        <w:rPr>
          <w:b/>
          <w:sz w:val="25"/>
          <w:szCs w:val="25"/>
        </w:rPr>
        <w:t>:</w:t>
      </w:r>
    </w:p>
    <w:p w:rsidR="00FA619E" w:rsidRPr="00A82530" w:rsidRDefault="00FA619E" w:rsidP="00FA619E">
      <w:pPr>
        <w:tabs>
          <w:tab w:val="left" w:pos="1260"/>
        </w:tabs>
        <w:autoSpaceDE w:val="0"/>
        <w:autoSpaceDN w:val="0"/>
        <w:adjustRightInd w:val="0"/>
        <w:jc w:val="both"/>
        <w:rPr>
          <w:sz w:val="25"/>
          <w:szCs w:val="25"/>
        </w:rPr>
      </w:pPr>
      <w:r w:rsidRPr="00A82530">
        <w:rPr>
          <w:sz w:val="25"/>
          <w:szCs w:val="25"/>
        </w:rPr>
        <w:t xml:space="preserve">      2.3.1.В случае не внесения первого платежа (не поступления денежных средств на расчетный счет Застройщика)</w:t>
      </w:r>
      <w:r w:rsidRPr="00A82530">
        <w:rPr>
          <w:b/>
          <w:sz w:val="25"/>
          <w:szCs w:val="25"/>
        </w:rPr>
        <w:t xml:space="preserve"> в срок до </w:t>
      </w:r>
      <w:r w:rsidR="00EE557B">
        <w:rPr>
          <w:b/>
          <w:sz w:val="25"/>
          <w:szCs w:val="25"/>
        </w:rPr>
        <w:t>00.00</w:t>
      </w:r>
      <w:r w:rsidRPr="00A82530">
        <w:rPr>
          <w:b/>
          <w:sz w:val="25"/>
          <w:szCs w:val="25"/>
        </w:rPr>
        <w:t xml:space="preserve">.2018 года </w:t>
      </w:r>
      <w:r w:rsidRPr="00A82530">
        <w:rPr>
          <w:sz w:val="25"/>
          <w:szCs w:val="25"/>
        </w:rPr>
        <w:t>Участник долевого строительства обязуется уплатить</w:t>
      </w:r>
      <w:r w:rsidRPr="00A82530">
        <w:rPr>
          <w:b/>
          <w:sz w:val="25"/>
          <w:szCs w:val="25"/>
        </w:rPr>
        <w:t xml:space="preserve"> неустойку в размере 0,07 % </w:t>
      </w:r>
      <w:r w:rsidRPr="00A82530">
        <w:rPr>
          <w:sz w:val="25"/>
          <w:szCs w:val="25"/>
        </w:rPr>
        <w:t>от цены договора,</w:t>
      </w:r>
      <w:r w:rsidRPr="00A82530">
        <w:rPr>
          <w:b/>
          <w:sz w:val="25"/>
          <w:szCs w:val="25"/>
        </w:rPr>
        <w:t xml:space="preserve"> </w:t>
      </w:r>
      <w:r w:rsidRPr="00A82530">
        <w:rPr>
          <w:sz w:val="25"/>
          <w:szCs w:val="25"/>
        </w:rPr>
        <w:t>указанной в п.2.1. настоящего Договора за каждый день просрочки исполнения обязательства по внесению денежных средств.</w:t>
      </w:r>
    </w:p>
    <w:p w:rsidR="00FA619E" w:rsidRPr="00A82530" w:rsidRDefault="00FA619E" w:rsidP="00FA619E">
      <w:pPr>
        <w:tabs>
          <w:tab w:val="left" w:pos="1260"/>
        </w:tabs>
        <w:autoSpaceDE w:val="0"/>
        <w:autoSpaceDN w:val="0"/>
        <w:adjustRightInd w:val="0"/>
        <w:jc w:val="both"/>
        <w:rPr>
          <w:sz w:val="25"/>
          <w:szCs w:val="25"/>
        </w:rPr>
      </w:pPr>
      <w:r w:rsidRPr="00A82530">
        <w:rPr>
          <w:sz w:val="25"/>
          <w:szCs w:val="25"/>
        </w:rPr>
        <w:t xml:space="preserve">    2.3.2.При неисполнении Участником долевого строительства обязанности по внесению первого платежа, более чем на два месяца </w:t>
      </w:r>
      <w:r w:rsidRPr="00A82530">
        <w:rPr>
          <w:b/>
          <w:sz w:val="25"/>
          <w:szCs w:val="25"/>
        </w:rPr>
        <w:t>Застройщик расторгает</w:t>
      </w:r>
      <w:r w:rsidRPr="00A82530">
        <w:rPr>
          <w:sz w:val="25"/>
          <w:szCs w:val="25"/>
        </w:rPr>
        <w:t xml:space="preserve"> настоящий Договор </w:t>
      </w:r>
      <w:r w:rsidRPr="00A82530">
        <w:rPr>
          <w:b/>
          <w:sz w:val="25"/>
          <w:szCs w:val="25"/>
        </w:rPr>
        <w:t>в одностороннем порядке</w:t>
      </w:r>
      <w:r w:rsidRPr="00A82530">
        <w:rPr>
          <w:sz w:val="25"/>
          <w:szCs w:val="25"/>
        </w:rPr>
        <w:t xml:space="preserve"> и имеет право потребовать уплаты неустойки с Участника долевого строительства.</w:t>
      </w:r>
    </w:p>
    <w:p w:rsidR="00FA619E" w:rsidRPr="00A82530" w:rsidRDefault="00FA619E" w:rsidP="00FA619E">
      <w:pPr>
        <w:tabs>
          <w:tab w:val="left" w:pos="1260"/>
        </w:tabs>
        <w:autoSpaceDE w:val="0"/>
        <w:autoSpaceDN w:val="0"/>
        <w:adjustRightInd w:val="0"/>
        <w:jc w:val="both"/>
        <w:rPr>
          <w:sz w:val="25"/>
          <w:szCs w:val="25"/>
        </w:rPr>
      </w:pPr>
      <w:r w:rsidRPr="00A82530">
        <w:rPr>
          <w:sz w:val="25"/>
          <w:szCs w:val="25"/>
        </w:rPr>
        <w:t xml:space="preserve">2.3.3.Оставшиеся денежные средства  вносятся Участником долевого строительства по следующему графику:  </w:t>
      </w:r>
    </w:p>
    <w:p w:rsidR="00FA619E" w:rsidRPr="00A82530" w:rsidRDefault="00FA619E" w:rsidP="00FA619E">
      <w:pPr>
        <w:numPr>
          <w:ilvl w:val="1"/>
          <w:numId w:val="9"/>
        </w:numPr>
        <w:tabs>
          <w:tab w:val="clear" w:pos="360"/>
          <w:tab w:val="num" w:pos="0"/>
        </w:tabs>
        <w:autoSpaceDE w:val="0"/>
        <w:autoSpaceDN w:val="0"/>
        <w:adjustRightInd w:val="0"/>
        <w:ind w:left="0" w:firstLine="0"/>
        <w:jc w:val="both"/>
        <w:rPr>
          <w:sz w:val="25"/>
          <w:szCs w:val="25"/>
        </w:rPr>
      </w:pPr>
      <w:r w:rsidRPr="00A82530">
        <w:rPr>
          <w:sz w:val="25"/>
          <w:szCs w:val="25"/>
        </w:rPr>
        <w:t>Согласование возможности изменения цены договора:</w:t>
      </w:r>
    </w:p>
    <w:p w:rsidR="00FA619E" w:rsidRPr="00A82530" w:rsidRDefault="00FA619E" w:rsidP="00FA619E">
      <w:pPr>
        <w:autoSpaceDE w:val="0"/>
        <w:autoSpaceDN w:val="0"/>
        <w:adjustRightInd w:val="0"/>
        <w:jc w:val="both"/>
        <w:rPr>
          <w:sz w:val="25"/>
          <w:szCs w:val="25"/>
        </w:rPr>
      </w:pPr>
      <w:r w:rsidRPr="00A82530">
        <w:rPr>
          <w:sz w:val="25"/>
          <w:szCs w:val="25"/>
        </w:rPr>
        <w:t xml:space="preserve">При нарушении графика платежей </w:t>
      </w:r>
      <w:proofErr w:type="gramStart"/>
      <w:r w:rsidRPr="00A82530">
        <w:rPr>
          <w:sz w:val="25"/>
          <w:szCs w:val="25"/>
        </w:rPr>
        <w:t>предусмотренный</w:t>
      </w:r>
      <w:proofErr w:type="gramEnd"/>
      <w:r w:rsidRPr="00A82530">
        <w:rPr>
          <w:sz w:val="25"/>
          <w:szCs w:val="25"/>
        </w:rPr>
        <w:t xml:space="preserve"> п.2.3.3. Участник долевого строительства оплачивает штраф на неоплаченную сумму из расчета 12% </w:t>
      </w:r>
      <w:proofErr w:type="gramStart"/>
      <w:r w:rsidRPr="00A82530">
        <w:rPr>
          <w:sz w:val="25"/>
          <w:szCs w:val="25"/>
        </w:rPr>
        <w:t>годовых</w:t>
      </w:r>
      <w:proofErr w:type="gramEnd"/>
      <w:r w:rsidRPr="00A82530">
        <w:rPr>
          <w:sz w:val="25"/>
          <w:szCs w:val="25"/>
        </w:rPr>
        <w:t>.</w:t>
      </w:r>
    </w:p>
    <w:p w:rsidR="00FA619E" w:rsidRPr="00A82530" w:rsidRDefault="00FA619E" w:rsidP="00FA619E">
      <w:pPr>
        <w:tabs>
          <w:tab w:val="left" w:pos="1260"/>
        </w:tabs>
        <w:autoSpaceDE w:val="0"/>
        <w:autoSpaceDN w:val="0"/>
        <w:adjustRightInd w:val="0"/>
        <w:jc w:val="both"/>
        <w:rPr>
          <w:sz w:val="25"/>
          <w:szCs w:val="25"/>
        </w:rPr>
      </w:pPr>
      <w:r w:rsidRPr="00A82530">
        <w:rPr>
          <w:sz w:val="25"/>
          <w:szCs w:val="25"/>
        </w:rPr>
        <w:t xml:space="preserve">При несвоевременной оплате Участником долевого строительства оставшегося платежа, указанного в п.2.3.3. в срок, указанный в п.2.2.Договора, Участник долевого строительства имеет право оплатить оставшуюся </w:t>
      </w:r>
      <w:r w:rsidR="00EE557B">
        <w:rPr>
          <w:sz w:val="25"/>
          <w:szCs w:val="25"/>
        </w:rPr>
        <w:t>часть цены договора в срок до «0</w:t>
      </w:r>
      <w:r w:rsidRPr="00A82530">
        <w:rPr>
          <w:sz w:val="25"/>
          <w:szCs w:val="25"/>
        </w:rPr>
        <w:t xml:space="preserve">0» </w:t>
      </w:r>
      <w:r w:rsidR="00817364">
        <w:rPr>
          <w:sz w:val="25"/>
          <w:szCs w:val="25"/>
        </w:rPr>
        <w:t>января</w:t>
      </w:r>
      <w:r w:rsidRPr="00A82530">
        <w:rPr>
          <w:sz w:val="25"/>
          <w:szCs w:val="25"/>
        </w:rPr>
        <w:t xml:space="preserve">  20</w:t>
      </w:r>
      <w:r w:rsidR="00EE557B">
        <w:rPr>
          <w:sz w:val="25"/>
          <w:szCs w:val="25"/>
        </w:rPr>
        <w:t>19</w:t>
      </w:r>
      <w:r w:rsidRPr="00A82530">
        <w:rPr>
          <w:sz w:val="25"/>
          <w:szCs w:val="25"/>
        </w:rPr>
        <w:t xml:space="preserve"> г. При этом на неоплаченную часть цены договора начисляются 12% годовых по день фактической оплаты. Заключения дополнительного соглашения об изменении цены договора в этом случае не требуется.</w:t>
      </w:r>
    </w:p>
    <w:p w:rsidR="00FA619E" w:rsidRPr="00A82530" w:rsidRDefault="00FA619E" w:rsidP="00FA619E">
      <w:pPr>
        <w:tabs>
          <w:tab w:val="num" w:pos="900"/>
          <w:tab w:val="left" w:pos="1260"/>
        </w:tabs>
        <w:autoSpaceDE w:val="0"/>
        <w:autoSpaceDN w:val="0"/>
        <w:adjustRightInd w:val="0"/>
        <w:ind w:hanging="360"/>
        <w:jc w:val="both"/>
        <w:rPr>
          <w:b/>
          <w:sz w:val="25"/>
          <w:szCs w:val="25"/>
        </w:rPr>
      </w:pPr>
      <w:r w:rsidRPr="00A82530">
        <w:rPr>
          <w:bCs/>
          <w:sz w:val="25"/>
          <w:szCs w:val="25"/>
        </w:rPr>
        <w:t xml:space="preserve">2.5. Стороны обязуются </w:t>
      </w:r>
      <w:r w:rsidRPr="00A82530">
        <w:rPr>
          <w:b/>
          <w:bCs/>
          <w:sz w:val="25"/>
          <w:szCs w:val="25"/>
        </w:rPr>
        <w:t>не позднее 3 рабочих дней</w:t>
      </w:r>
      <w:r w:rsidRPr="00A82530">
        <w:rPr>
          <w:bCs/>
          <w:sz w:val="25"/>
          <w:szCs w:val="25"/>
        </w:rPr>
        <w:t xml:space="preserve"> с момента подписания договора осуществить действия, направленные на   государственную регистрацию настоящего договора,</w:t>
      </w:r>
      <w:r w:rsidRPr="00A82530">
        <w:rPr>
          <w:b/>
          <w:bCs/>
          <w:sz w:val="25"/>
          <w:szCs w:val="25"/>
        </w:rPr>
        <w:t xml:space="preserve"> но не позднее  </w:t>
      </w:r>
      <w:r w:rsidR="00EE557B">
        <w:rPr>
          <w:b/>
          <w:bCs/>
          <w:sz w:val="25"/>
          <w:szCs w:val="25"/>
        </w:rPr>
        <w:t>00.00.2017</w:t>
      </w:r>
      <w:r w:rsidRPr="00A82530">
        <w:rPr>
          <w:b/>
          <w:bCs/>
          <w:sz w:val="25"/>
          <w:szCs w:val="25"/>
        </w:rPr>
        <w:t xml:space="preserve"> года.</w:t>
      </w:r>
    </w:p>
    <w:p w:rsidR="00B979D1" w:rsidRPr="00A82530" w:rsidRDefault="00B979D1" w:rsidP="00192FDA">
      <w:pPr>
        <w:tabs>
          <w:tab w:val="num" w:pos="900"/>
          <w:tab w:val="left" w:pos="1260"/>
        </w:tabs>
        <w:autoSpaceDE w:val="0"/>
        <w:autoSpaceDN w:val="0"/>
        <w:adjustRightInd w:val="0"/>
        <w:ind w:hanging="360"/>
        <w:jc w:val="both"/>
        <w:rPr>
          <w:b/>
          <w:bCs/>
          <w:sz w:val="25"/>
          <w:szCs w:val="25"/>
        </w:rPr>
      </w:pPr>
    </w:p>
    <w:p w:rsidR="001C65D7" w:rsidRPr="00A82530" w:rsidRDefault="00B979D1" w:rsidP="00B979D1">
      <w:pPr>
        <w:autoSpaceDE w:val="0"/>
        <w:autoSpaceDN w:val="0"/>
        <w:adjustRightInd w:val="0"/>
        <w:jc w:val="center"/>
        <w:rPr>
          <w:b/>
          <w:sz w:val="25"/>
          <w:szCs w:val="25"/>
        </w:rPr>
      </w:pPr>
      <w:r w:rsidRPr="00A82530">
        <w:rPr>
          <w:b/>
          <w:sz w:val="25"/>
          <w:szCs w:val="25"/>
        </w:rPr>
        <w:t xml:space="preserve">3. </w:t>
      </w:r>
      <w:r w:rsidR="001C65D7" w:rsidRPr="00A82530">
        <w:rPr>
          <w:b/>
          <w:sz w:val="25"/>
          <w:szCs w:val="25"/>
        </w:rPr>
        <w:t>ПОРЯДОК ПЕРЕДАЧИ ОБЪЕКТА ДОЛЕВОГО СТРОИТЕЛЬСТВА</w:t>
      </w:r>
    </w:p>
    <w:p w:rsidR="001C65D7" w:rsidRPr="00A82530" w:rsidRDefault="00B979D1" w:rsidP="00B979D1">
      <w:pPr>
        <w:autoSpaceDE w:val="0"/>
        <w:autoSpaceDN w:val="0"/>
        <w:adjustRightInd w:val="0"/>
        <w:ind w:hanging="360"/>
        <w:jc w:val="both"/>
        <w:rPr>
          <w:color w:val="000000"/>
          <w:sz w:val="25"/>
          <w:szCs w:val="25"/>
        </w:rPr>
      </w:pPr>
      <w:r w:rsidRPr="00A82530">
        <w:rPr>
          <w:color w:val="000000"/>
          <w:sz w:val="25"/>
          <w:szCs w:val="25"/>
        </w:rPr>
        <w:t xml:space="preserve">3.1 </w:t>
      </w:r>
      <w:r w:rsidR="001C65D7" w:rsidRPr="00A82530">
        <w:rPr>
          <w:color w:val="000000"/>
          <w:sz w:val="25"/>
          <w:szCs w:val="25"/>
        </w:rPr>
        <w:t xml:space="preserve">Передача Объекта долевого строительства Участнику долевого строительства осуществляется после сдачи </w:t>
      </w:r>
      <w:r w:rsidR="00553472" w:rsidRPr="00A82530">
        <w:rPr>
          <w:color w:val="000000"/>
          <w:sz w:val="25"/>
          <w:szCs w:val="25"/>
        </w:rPr>
        <w:t xml:space="preserve">жилого </w:t>
      </w:r>
      <w:r w:rsidR="001C65D7" w:rsidRPr="00A82530">
        <w:rPr>
          <w:color w:val="000000"/>
          <w:sz w:val="25"/>
          <w:szCs w:val="25"/>
        </w:rPr>
        <w:t>дома в эксплуатацию и при условии выполнения Участником долевого строительства в полном объеме всех обязательств по настоящему договору.</w:t>
      </w:r>
    </w:p>
    <w:p w:rsidR="00FF5E59" w:rsidRPr="00A82530" w:rsidRDefault="00B979D1" w:rsidP="00B979D1">
      <w:pPr>
        <w:autoSpaceDE w:val="0"/>
        <w:autoSpaceDN w:val="0"/>
        <w:adjustRightInd w:val="0"/>
        <w:ind w:hanging="360"/>
        <w:jc w:val="both"/>
        <w:rPr>
          <w:b/>
          <w:sz w:val="25"/>
          <w:szCs w:val="25"/>
        </w:rPr>
      </w:pPr>
      <w:r w:rsidRPr="00A82530">
        <w:rPr>
          <w:color w:val="000000"/>
          <w:sz w:val="25"/>
          <w:szCs w:val="25"/>
        </w:rPr>
        <w:t xml:space="preserve">3.2 </w:t>
      </w:r>
      <w:r w:rsidR="001C65D7" w:rsidRPr="00A82530">
        <w:rPr>
          <w:color w:val="000000"/>
          <w:sz w:val="25"/>
          <w:szCs w:val="25"/>
        </w:rPr>
        <w:t xml:space="preserve">Передача </w:t>
      </w:r>
      <w:r w:rsidR="00553472" w:rsidRPr="00A82530">
        <w:rPr>
          <w:color w:val="000000"/>
          <w:sz w:val="25"/>
          <w:szCs w:val="25"/>
        </w:rPr>
        <w:t>Объекта долевого строительства</w:t>
      </w:r>
      <w:r w:rsidR="001C65D7" w:rsidRPr="00A82530">
        <w:rPr>
          <w:color w:val="000000"/>
          <w:sz w:val="25"/>
          <w:szCs w:val="25"/>
        </w:rPr>
        <w:t xml:space="preserve"> оформляется двухсторонним актом, который вместе с настоящим договором является основанием для последующей регистрации права собственности Участника долевого строительства на Объект долевого </w:t>
      </w:r>
      <w:r w:rsidR="00393A53" w:rsidRPr="00A82530">
        <w:rPr>
          <w:color w:val="000000"/>
          <w:sz w:val="25"/>
          <w:szCs w:val="25"/>
        </w:rPr>
        <w:t>строительства</w:t>
      </w:r>
      <w:r w:rsidR="001C65D7" w:rsidRPr="00A82530">
        <w:rPr>
          <w:color w:val="000000"/>
          <w:sz w:val="25"/>
          <w:szCs w:val="25"/>
        </w:rPr>
        <w:t xml:space="preserve"> в органах </w:t>
      </w:r>
      <w:r w:rsidR="001C65D7" w:rsidRPr="00A82530">
        <w:rPr>
          <w:color w:val="000000"/>
          <w:sz w:val="25"/>
          <w:szCs w:val="25"/>
        </w:rPr>
        <w:lastRenderedPageBreak/>
        <w:t>государственной регистрации. Регистрация права собственности на Объект долевого строительства осуществляется Участником долевого строительства самостоятельно.</w:t>
      </w:r>
    </w:p>
    <w:p w:rsidR="00FF5E59" w:rsidRPr="00A82530" w:rsidRDefault="00B979D1" w:rsidP="00B979D1">
      <w:pPr>
        <w:autoSpaceDE w:val="0"/>
        <w:autoSpaceDN w:val="0"/>
        <w:adjustRightInd w:val="0"/>
        <w:ind w:hanging="360"/>
        <w:jc w:val="both"/>
        <w:rPr>
          <w:sz w:val="25"/>
          <w:szCs w:val="25"/>
        </w:rPr>
      </w:pPr>
      <w:r w:rsidRPr="00A82530">
        <w:rPr>
          <w:sz w:val="25"/>
          <w:szCs w:val="25"/>
        </w:rPr>
        <w:t>3.3</w:t>
      </w:r>
      <w:proofErr w:type="gramStart"/>
      <w:r w:rsidRPr="00A82530">
        <w:rPr>
          <w:sz w:val="25"/>
          <w:szCs w:val="25"/>
        </w:rPr>
        <w:t xml:space="preserve"> </w:t>
      </w:r>
      <w:r w:rsidR="00FF5E59" w:rsidRPr="00A82530">
        <w:rPr>
          <w:sz w:val="25"/>
          <w:szCs w:val="25"/>
        </w:rPr>
        <w:t>П</w:t>
      </w:r>
      <w:proofErr w:type="gramEnd"/>
      <w:r w:rsidR="00FF5E59" w:rsidRPr="00A82530">
        <w:rPr>
          <w:sz w:val="25"/>
          <w:szCs w:val="25"/>
        </w:rPr>
        <w:t xml:space="preserve">осле получения застройщиком в установленном порядке разрешения на ввод в эксплуатацию многоквартирного дома Застройщик обязан передать объект долевого строительства не позднее предусмотренного договором срока. Допускается досрочное исполнение застройщиком обязательства по передаче объекта долевого строительства. </w:t>
      </w:r>
      <w:proofErr w:type="gramStart"/>
      <w:r w:rsidR="00FF5E59" w:rsidRPr="00A82530">
        <w:rPr>
          <w:sz w:val="25"/>
          <w:szCs w:val="25"/>
        </w:rPr>
        <w:t>Застройщик не менее чем за четырнадцать рабочих дней до наступления срока начала передачи и принятия обязан направить участнику долевого строительства сообщение о завершении строительства (создания) многоквартирного дома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ч.6 ст.8 ФЗ</w:t>
      </w:r>
      <w:proofErr w:type="gramEnd"/>
      <w:r w:rsidR="00FF5E59" w:rsidRPr="00A82530">
        <w:rPr>
          <w:sz w:val="25"/>
          <w:szCs w:val="25"/>
        </w:rPr>
        <w:t xml:space="preserve"> № 214-ФЗ.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w:t>
      </w:r>
      <w:proofErr w:type="gramStart"/>
      <w:r w:rsidR="00FF5E59" w:rsidRPr="00A82530">
        <w:rPr>
          <w:sz w:val="25"/>
          <w:szCs w:val="25"/>
        </w:rPr>
        <w:t>Участник долевого строительства, получивший сообщение застройщика о завершении строительства (создания) многоквартирного дома в соответствии с договором и о готовности объекта долевого строительства к передаче, обязан приступить к его принятию в предусмотренный в сообщении срок, но не позднее семи рабочих дней со дня получения указанного сообщения.</w:t>
      </w:r>
      <w:proofErr w:type="gramEnd"/>
    </w:p>
    <w:p w:rsidR="00FF5E59" w:rsidRPr="00A82530" w:rsidRDefault="00B979D1" w:rsidP="00B979D1">
      <w:pPr>
        <w:autoSpaceDE w:val="0"/>
        <w:autoSpaceDN w:val="0"/>
        <w:adjustRightInd w:val="0"/>
        <w:ind w:hanging="360"/>
        <w:jc w:val="both"/>
        <w:rPr>
          <w:sz w:val="25"/>
          <w:szCs w:val="25"/>
        </w:rPr>
      </w:pPr>
      <w:r w:rsidRPr="00A82530">
        <w:rPr>
          <w:sz w:val="25"/>
          <w:szCs w:val="25"/>
        </w:rPr>
        <w:t>3.4</w:t>
      </w:r>
      <w:proofErr w:type="gramStart"/>
      <w:r w:rsidRPr="00A82530">
        <w:rPr>
          <w:sz w:val="25"/>
          <w:szCs w:val="25"/>
        </w:rPr>
        <w:t xml:space="preserve"> </w:t>
      </w:r>
      <w:r w:rsidR="00FF5E59" w:rsidRPr="00A82530">
        <w:rPr>
          <w:sz w:val="25"/>
          <w:szCs w:val="25"/>
        </w:rPr>
        <w:t>П</w:t>
      </w:r>
      <w:proofErr w:type="gramEnd"/>
      <w:r w:rsidR="00FF5E59" w:rsidRPr="00A82530">
        <w:rPr>
          <w:sz w:val="25"/>
          <w:szCs w:val="25"/>
        </w:rPr>
        <w:t>ри уклонении Участника долевого строительства от принятия объекта долевого строит</w:t>
      </w:r>
      <w:r w:rsidR="000E3B84" w:rsidRPr="00A82530">
        <w:rPr>
          <w:sz w:val="25"/>
          <w:szCs w:val="25"/>
        </w:rPr>
        <w:t>ельства в предусмотренный п.1.6.</w:t>
      </w:r>
      <w:r w:rsidR="00FF5E59" w:rsidRPr="00A82530">
        <w:rPr>
          <w:sz w:val="25"/>
          <w:szCs w:val="25"/>
        </w:rPr>
        <w:t xml:space="preserve"> настоящего Договора срок или при отказе участника долевого строительства от принятия объекта долевого строительства Застройщик по истечении двух месяцев со дня, предусмотренного сообщением для передачи объекта долевого строительства участнику долевого строительства, вправе составить односторонний акт. При этом риск случайной гибели объекта долевого строительства признается </w:t>
      </w:r>
      <w:proofErr w:type="gramStart"/>
      <w:r w:rsidR="00FF5E59" w:rsidRPr="00A82530">
        <w:rPr>
          <w:sz w:val="25"/>
          <w:szCs w:val="25"/>
        </w:rPr>
        <w:t>перешедшим</w:t>
      </w:r>
      <w:proofErr w:type="gramEnd"/>
      <w:r w:rsidR="00FF5E59" w:rsidRPr="00A82530">
        <w:rPr>
          <w:sz w:val="25"/>
          <w:szCs w:val="25"/>
        </w:rPr>
        <w:t xml:space="preserve"> к участнику долевого строительства со дня составления предусмотренных настоящей частью одностороннего акта о передаче объекта долевого строительства. </w:t>
      </w:r>
    </w:p>
    <w:p w:rsidR="00CF125B" w:rsidRPr="00A82530" w:rsidRDefault="00B979D1" w:rsidP="00B4785B">
      <w:pPr>
        <w:autoSpaceDE w:val="0"/>
        <w:autoSpaceDN w:val="0"/>
        <w:adjustRightInd w:val="0"/>
        <w:ind w:hanging="360"/>
        <w:jc w:val="both"/>
        <w:rPr>
          <w:sz w:val="25"/>
          <w:szCs w:val="25"/>
        </w:rPr>
      </w:pPr>
      <w:r w:rsidRPr="00A82530">
        <w:rPr>
          <w:sz w:val="25"/>
          <w:szCs w:val="25"/>
        </w:rPr>
        <w:t xml:space="preserve">3.5 </w:t>
      </w:r>
      <w:r w:rsidR="001C65D7" w:rsidRPr="00A82530">
        <w:rPr>
          <w:sz w:val="25"/>
          <w:szCs w:val="25"/>
        </w:rPr>
        <w:t xml:space="preserve">Объект долевого строительства </w:t>
      </w:r>
      <w:r w:rsidR="001C65D7" w:rsidRPr="00A82530">
        <w:rPr>
          <w:color w:val="000000"/>
          <w:sz w:val="25"/>
          <w:szCs w:val="25"/>
        </w:rPr>
        <w:t xml:space="preserve">подлежит передаче Участнику долевого строительства в состоянии «под </w:t>
      </w:r>
      <w:proofErr w:type="spellStart"/>
      <w:r w:rsidR="001C65D7" w:rsidRPr="00A82530">
        <w:rPr>
          <w:color w:val="000000"/>
          <w:sz w:val="25"/>
          <w:szCs w:val="25"/>
        </w:rPr>
        <w:t>самоотделку</w:t>
      </w:r>
      <w:proofErr w:type="spellEnd"/>
      <w:r w:rsidR="001C65D7" w:rsidRPr="00A82530">
        <w:rPr>
          <w:color w:val="000000"/>
          <w:sz w:val="25"/>
          <w:szCs w:val="25"/>
        </w:rPr>
        <w:t>», которое включает:</w:t>
      </w:r>
      <w:r w:rsidR="001C65D7" w:rsidRPr="00A82530">
        <w:rPr>
          <w:sz w:val="25"/>
          <w:szCs w:val="25"/>
        </w:rPr>
        <w:t xml:space="preserve"> </w:t>
      </w:r>
      <w:r w:rsidR="001C65D7" w:rsidRPr="00A82530">
        <w:rPr>
          <w:color w:val="000000"/>
          <w:sz w:val="25"/>
          <w:szCs w:val="25"/>
        </w:rPr>
        <w:t xml:space="preserve">Полы– </w:t>
      </w:r>
      <w:proofErr w:type="gramStart"/>
      <w:r w:rsidR="001C65D7" w:rsidRPr="00A82530">
        <w:rPr>
          <w:color w:val="000000"/>
          <w:sz w:val="25"/>
          <w:szCs w:val="25"/>
        </w:rPr>
        <w:t>вы</w:t>
      </w:r>
      <w:proofErr w:type="gramEnd"/>
      <w:r w:rsidR="001C65D7" w:rsidRPr="00A82530">
        <w:rPr>
          <w:color w:val="000000"/>
          <w:sz w:val="25"/>
          <w:szCs w:val="25"/>
        </w:rPr>
        <w:t xml:space="preserve">равнивающая цементно-песчаная стяжка. </w:t>
      </w:r>
      <w:proofErr w:type="gramStart"/>
      <w:r w:rsidR="001C65D7" w:rsidRPr="00A82530">
        <w:rPr>
          <w:color w:val="000000"/>
          <w:sz w:val="25"/>
          <w:szCs w:val="25"/>
        </w:rPr>
        <w:t>Стены, перегородки</w:t>
      </w:r>
      <w:r w:rsidR="000967AB" w:rsidRPr="00A82530">
        <w:rPr>
          <w:color w:val="000000"/>
          <w:sz w:val="25"/>
          <w:szCs w:val="25"/>
        </w:rPr>
        <w:t xml:space="preserve"> (кирпич, </w:t>
      </w:r>
      <w:proofErr w:type="spellStart"/>
      <w:r w:rsidR="000967AB" w:rsidRPr="00A82530">
        <w:rPr>
          <w:color w:val="000000"/>
          <w:sz w:val="25"/>
          <w:szCs w:val="25"/>
        </w:rPr>
        <w:t>сибит</w:t>
      </w:r>
      <w:proofErr w:type="spellEnd"/>
      <w:r w:rsidR="000967AB" w:rsidRPr="00A82530">
        <w:rPr>
          <w:color w:val="000000"/>
          <w:sz w:val="25"/>
          <w:szCs w:val="25"/>
        </w:rPr>
        <w:t>)</w:t>
      </w:r>
      <w:r w:rsidR="001C65D7" w:rsidRPr="00A82530">
        <w:rPr>
          <w:color w:val="000000"/>
          <w:sz w:val="25"/>
          <w:szCs w:val="25"/>
        </w:rPr>
        <w:t xml:space="preserve">, </w:t>
      </w:r>
      <w:r w:rsidR="00E13484" w:rsidRPr="00A82530">
        <w:rPr>
          <w:color w:val="000000"/>
          <w:sz w:val="25"/>
          <w:szCs w:val="25"/>
        </w:rPr>
        <w:t xml:space="preserve">откосы – улучшенная штукатурка, </w:t>
      </w:r>
      <w:r w:rsidR="001C65D7" w:rsidRPr="00A82530">
        <w:rPr>
          <w:color w:val="000000"/>
          <w:sz w:val="25"/>
          <w:szCs w:val="25"/>
        </w:rPr>
        <w:t>бетонная поверхность (без шпатлевки).</w:t>
      </w:r>
      <w:proofErr w:type="gramEnd"/>
      <w:r w:rsidR="001C65D7" w:rsidRPr="00A82530">
        <w:rPr>
          <w:color w:val="000000"/>
          <w:sz w:val="25"/>
          <w:szCs w:val="25"/>
        </w:rPr>
        <w:t xml:space="preserve"> Окна пластиковые. Двери – входной дверной блок (остальные не устанавливаются). Сантехнические работы: системы отопления, монтаж стояков системы холодного и горячего водоснабжения – 100%; стояки канализации и разводка канализации до туалетных комнат. Установка сантехнического оборудования (унитаз, раковины, смесители, разводка х</w:t>
      </w:r>
      <w:r w:rsidR="00A800CA" w:rsidRPr="00A82530">
        <w:rPr>
          <w:color w:val="000000"/>
          <w:sz w:val="25"/>
          <w:szCs w:val="25"/>
        </w:rPr>
        <w:t>олодной и горячей воды и.т.д.) у</w:t>
      </w:r>
      <w:r w:rsidR="001C65D7" w:rsidRPr="00A82530">
        <w:rPr>
          <w:color w:val="000000"/>
          <w:sz w:val="25"/>
          <w:szCs w:val="25"/>
        </w:rPr>
        <w:t xml:space="preserve">частник долевого строительства производит за свой счет. Электромонтажные работы: электротехническая разводка без светотехнических приборов. Система </w:t>
      </w:r>
      <w:r w:rsidR="00551712" w:rsidRPr="00A82530">
        <w:rPr>
          <w:color w:val="000000"/>
          <w:sz w:val="25"/>
          <w:szCs w:val="25"/>
        </w:rPr>
        <w:t>пожарной сигнализации</w:t>
      </w:r>
      <w:r w:rsidR="000967AB" w:rsidRPr="00A82530">
        <w:rPr>
          <w:color w:val="000000"/>
          <w:sz w:val="25"/>
          <w:szCs w:val="25"/>
        </w:rPr>
        <w:t>, вентиляция</w:t>
      </w:r>
      <w:r w:rsidR="001C65D7" w:rsidRPr="00A82530">
        <w:rPr>
          <w:color w:val="000000"/>
          <w:sz w:val="25"/>
          <w:szCs w:val="25"/>
        </w:rPr>
        <w:t>.</w:t>
      </w:r>
      <w:r w:rsidR="001C65D7" w:rsidRPr="00A82530">
        <w:rPr>
          <w:sz w:val="25"/>
          <w:szCs w:val="25"/>
        </w:rPr>
        <w:t xml:space="preserve"> </w:t>
      </w:r>
      <w:r w:rsidR="001C65D7" w:rsidRPr="00A82530">
        <w:rPr>
          <w:color w:val="000000"/>
          <w:sz w:val="25"/>
          <w:szCs w:val="25"/>
        </w:rPr>
        <w:t xml:space="preserve">Чистовую отделку (малярные, обойные, облицовочные работы, устройство чистых полов, установка межкомнатных, </w:t>
      </w:r>
      <w:proofErr w:type="spellStart"/>
      <w:r w:rsidR="001C65D7" w:rsidRPr="00A82530">
        <w:rPr>
          <w:color w:val="000000"/>
          <w:sz w:val="25"/>
          <w:szCs w:val="25"/>
        </w:rPr>
        <w:t>санузловых</w:t>
      </w:r>
      <w:proofErr w:type="spellEnd"/>
      <w:r w:rsidR="001C65D7" w:rsidRPr="00A82530">
        <w:rPr>
          <w:color w:val="000000"/>
          <w:sz w:val="25"/>
          <w:szCs w:val="25"/>
        </w:rPr>
        <w:t>, кухонных дверей) Участник долевого строительства производит за свой счет. Кроме того Участник долевого строительства своими силами и за свой счет устанавливает унитаз, мойку, смесители, осуществляет установку телефона</w:t>
      </w:r>
      <w:r w:rsidR="00FA0355" w:rsidRPr="00A82530">
        <w:rPr>
          <w:color w:val="000000"/>
          <w:sz w:val="25"/>
          <w:szCs w:val="25"/>
        </w:rPr>
        <w:t>,</w:t>
      </w:r>
      <w:r w:rsidR="008F37A6" w:rsidRPr="00A82530">
        <w:rPr>
          <w:color w:val="000000"/>
          <w:sz w:val="25"/>
          <w:szCs w:val="25"/>
        </w:rPr>
        <w:t xml:space="preserve"> радиоприемник</w:t>
      </w:r>
      <w:r w:rsidR="00C57037" w:rsidRPr="00A82530">
        <w:rPr>
          <w:color w:val="000000"/>
          <w:sz w:val="25"/>
          <w:szCs w:val="25"/>
        </w:rPr>
        <w:t>и УКВ</w:t>
      </w:r>
      <w:r w:rsidR="001C65D7" w:rsidRPr="00A82530">
        <w:rPr>
          <w:color w:val="000000"/>
          <w:sz w:val="25"/>
          <w:szCs w:val="25"/>
        </w:rPr>
        <w:t xml:space="preserve">. </w:t>
      </w:r>
      <w:r w:rsidR="00CF125B" w:rsidRPr="00A82530">
        <w:rPr>
          <w:color w:val="000000"/>
          <w:sz w:val="25"/>
          <w:szCs w:val="25"/>
        </w:rPr>
        <w:t xml:space="preserve">Установленное оборудование связи (в т.ч. линии связи, распределительные коробки, сооружения связи) является собственностью организации смонтировавшей данное оборудование и плата за его размещение с Участника долевого строительства в жилом доме, указанного в п.1.2. настоящего договора в дальнейшем не предусмотрена. </w:t>
      </w:r>
    </w:p>
    <w:p w:rsidR="001C65D7" w:rsidRPr="00A82530" w:rsidRDefault="00B979D1" w:rsidP="00B4785B">
      <w:pPr>
        <w:widowControl w:val="0"/>
        <w:shd w:val="clear" w:color="auto" w:fill="FFFFFF"/>
        <w:autoSpaceDE w:val="0"/>
        <w:autoSpaceDN w:val="0"/>
        <w:adjustRightInd w:val="0"/>
        <w:ind w:hanging="360"/>
        <w:jc w:val="both"/>
        <w:rPr>
          <w:color w:val="000000"/>
          <w:sz w:val="25"/>
          <w:szCs w:val="25"/>
        </w:rPr>
      </w:pPr>
      <w:r w:rsidRPr="00A82530">
        <w:rPr>
          <w:color w:val="000000"/>
          <w:sz w:val="25"/>
          <w:szCs w:val="25"/>
        </w:rPr>
        <w:t xml:space="preserve">3.6 </w:t>
      </w:r>
      <w:r w:rsidR="001C65D7" w:rsidRPr="00A82530">
        <w:rPr>
          <w:color w:val="000000"/>
          <w:sz w:val="25"/>
          <w:szCs w:val="25"/>
        </w:rPr>
        <w:t>Обслуживание и ремонт переданного Объекта долевого строительства производится Участником долевого строительства с обязательным соблюдением единых норм и правил эксплуатации и ремонта жилищного фонда в соответствии с действующим законодательством.</w:t>
      </w:r>
    </w:p>
    <w:p w:rsidR="001C65D7" w:rsidRPr="00A82530" w:rsidRDefault="00B979D1" w:rsidP="00B4785B">
      <w:pPr>
        <w:autoSpaceDE w:val="0"/>
        <w:autoSpaceDN w:val="0"/>
        <w:adjustRightInd w:val="0"/>
        <w:ind w:hanging="360"/>
        <w:jc w:val="both"/>
        <w:rPr>
          <w:sz w:val="25"/>
          <w:szCs w:val="25"/>
        </w:rPr>
      </w:pPr>
      <w:r w:rsidRPr="00A82530">
        <w:rPr>
          <w:color w:val="000000"/>
          <w:sz w:val="25"/>
          <w:szCs w:val="25"/>
        </w:rPr>
        <w:t xml:space="preserve">3.7 </w:t>
      </w:r>
      <w:r w:rsidR="00311CD5" w:rsidRPr="00A82530">
        <w:rPr>
          <w:color w:val="000000"/>
          <w:sz w:val="25"/>
          <w:szCs w:val="25"/>
        </w:rPr>
        <w:t>Участник долевого строительства</w:t>
      </w:r>
      <w:r w:rsidR="001C65D7" w:rsidRPr="00A82530">
        <w:rPr>
          <w:color w:val="000000"/>
          <w:sz w:val="25"/>
          <w:szCs w:val="25"/>
        </w:rPr>
        <w:t xml:space="preserve"> имеет право производить перепланировку и переоборудование </w:t>
      </w:r>
      <w:r w:rsidR="00194883" w:rsidRPr="00A82530">
        <w:rPr>
          <w:color w:val="000000"/>
          <w:sz w:val="25"/>
          <w:szCs w:val="25"/>
        </w:rPr>
        <w:t>Объекта долевого строительства</w:t>
      </w:r>
      <w:r w:rsidR="001C65D7" w:rsidRPr="00A82530">
        <w:rPr>
          <w:color w:val="000000"/>
          <w:sz w:val="25"/>
          <w:szCs w:val="25"/>
        </w:rPr>
        <w:t xml:space="preserve"> только с предварительного согласия Застройщика и проектной организации, разработавшей проект </w:t>
      </w:r>
      <w:r w:rsidR="00194883" w:rsidRPr="00A82530">
        <w:rPr>
          <w:color w:val="000000"/>
          <w:sz w:val="25"/>
          <w:szCs w:val="25"/>
        </w:rPr>
        <w:t xml:space="preserve">жилого </w:t>
      </w:r>
      <w:r w:rsidR="001C65D7" w:rsidRPr="00A82530">
        <w:rPr>
          <w:color w:val="000000"/>
          <w:sz w:val="25"/>
          <w:szCs w:val="25"/>
        </w:rPr>
        <w:t xml:space="preserve">дома. Перепланировку и переоборудование </w:t>
      </w:r>
      <w:r w:rsidR="00194883" w:rsidRPr="00A82530">
        <w:rPr>
          <w:color w:val="000000"/>
          <w:sz w:val="25"/>
          <w:szCs w:val="25"/>
        </w:rPr>
        <w:t>Объекта долевого строительства</w:t>
      </w:r>
      <w:r w:rsidR="001C65D7" w:rsidRPr="00A82530">
        <w:rPr>
          <w:color w:val="000000"/>
          <w:sz w:val="25"/>
          <w:szCs w:val="25"/>
        </w:rPr>
        <w:t xml:space="preserve"> Участник долевого строительства обязуется производить в полном соответствии с постановлением Мэрии города  Новосибирска от 15.06.2006 № 690 «Об  утверждении порядка получения документа о согласовании или отказе в согласовании переустройства и (или) перепланировки жилого помещения».</w:t>
      </w:r>
    </w:p>
    <w:p w:rsidR="001C65D7" w:rsidRPr="00A82530" w:rsidRDefault="001C65D7" w:rsidP="00B4785B">
      <w:pPr>
        <w:shd w:val="clear" w:color="auto" w:fill="FFFFFF"/>
        <w:tabs>
          <w:tab w:val="left" w:pos="1260"/>
        </w:tabs>
        <w:spacing w:before="7"/>
        <w:ind w:hanging="360"/>
        <w:jc w:val="both"/>
        <w:rPr>
          <w:color w:val="000000"/>
          <w:sz w:val="25"/>
          <w:szCs w:val="25"/>
        </w:rPr>
      </w:pPr>
      <w:r w:rsidRPr="00A82530">
        <w:rPr>
          <w:color w:val="000000"/>
          <w:sz w:val="25"/>
          <w:szCs w:val="25"/>
        </w:rPr>
        <w:lastRenderedPageBreak/>
        <w:t>Участник долевого строительства обязуетс</w:t>
      </w:r>
      <w:r w:rsidR="00194883" w:rsidRPr="00A82530">
        <w:rPr>
          <w:color w:val="000000"/>
          <w:sz w:val="25"/>
          <w:szCs w:val="25"/>
        </w:rPr>
        <w:t>я обеспечивать сохранность своего</w:t>
      </w:r>
      <w:r w:rsidRPr="00A82530">
        <w:rPr>
          <w:color w:val="000000"/>
          <w:sz w:val="25"/>
          <w:szCs w:val="25"/>
        </w:rPr>
        <w:t xml:space="preserve"> </w:t>
      </w:r>
      <w:r w:rsidR="00194883" w:rsidRPr="00A82530">
        <w:rPr>
          <w:color w:val="000000"/>
          <w:sz w:val="25"/>
          <w:szCs w:val="25"/>
        </w:rPr>
        <w:t>Объекта долевого строительства</w:t>
      </w:r>
      <w:r w:rsidRPr="00A82530">
        <w:rPr>
          <w:color w:val="000000"/>
          <w:sz w:val="25"/>
          <w:szCs w:val="25"/>
        </w:rPr>
        <w:t xml:space="preserve"> после сдачи</w:t>
      </w:r>
      <w:r w:rsidR="00194883" w:rsidRPr="00A82530">
        <w:rPr>
          <w:color w:val="000000"/>
          <w:sz w:val="25"/>
          <w:szCs w:val="25"/>
        </w:rPr>
        <w:t xml:space="preserve"> жилого</w:t>
      </w:r>
      <w:r w:rsidRPr="00A82530">
        <w:rPr>
          <w:color w:val="000000"/>
          <w:sz w:val="25"/>
          <w:szCs w:val="25"/>
        </w:rPr>
        <w:t xml:space="preserve"> дома в эксплуатацию.  </w:t>
      </w:r>
    </w:p>
    <w:p w:rsidR="001C65D7" w:rsidRPr="00A82530" w:rsidRDefault="00FF5E59" w:rsidP="00B4785B">
      <w:pPr>
        <w:shd w:val="clear" w:color="auto" w:fill="FFFFFF"/>
        <w:tabs>
          <w:tab w:val="left" w:pos="1260"/>
        </w:tabs>
        <w:spacing w:before="7"/>
        <w:ind w:hanging="360"/>
        <w:jc w:val="both"/>
        <w:rPr>
          <w:color w:val="000000"/>
          <w:sz w:val="25"/>
          <w:szCs w:val="25"/>
        </w:rPr>
      </w:pPr>
      <w:r w:rsidRPr="00A82530">
        <w:rPr>
          <w:color w:val="000000"/>
          <w:sz w:val="25"/>
          <w:szCs w:val="25"/>
        </w:rPr>
        <w:t>3.8</w:t>
      </w:r>
      <w:r w:rsidR="001C65D7" w:rsidRPr="00A82530">
        <w:rPr>
          <w:color w:val="000000"/>
          <w:sz w:val="25"/>
          <w:szCs w:val="25"/>
        </w:rPr>
        <w:t xml:space="preserve">. Участник долевого строительства дает свое согласие на оказание услуг по управлению, содержанию и текущему ремонту жилого дома управляющей организацией, созданной Застройщиком, которая примет в управление указанный в п. 1.1 настоящего договора жилой дом. </w:t>
      </w:r>
    </w:p>
    <w:p w:rsidR="001C65D7" w:rsidRPr="00A82530" w:rsidRDefault="00FF5E59" w:rsidP="00B4785B">
      <w:pPr>
        <w:shd w:val="clear" w:color="auto" w:fill="FFFFFF"/>
        <w:tabs>
          <w:tab w:val="left" w:pos="936"/>
        </w:tabs>
        <w:spacing w:before="7"/>
        <w:ind w:hanging="389"/>
        <w:jc w:val="both"/>
        <w:rPr>
          <w:color w:val="000000"/>
          <w:sz w:val="25"/>
          <w:szCs w:val="25"/>
        </w:rPr>
      </w:pPr>
      <w:r w:rsidRPr="00A82530">
        <w:rPr>
          <w:color w:val="000000"/>
          <w:sz w:val="25"/>
          <w:szCs w:val="25"/>
        </w:rPr>
        <w:t xml:space="preserve"> </w:t>
      </w:r>
      <w:proofErr w:type="gramStart"/>
      <w:r w:rsidRPr="00A82530">
        <w:rPr>
          <w:color w:val="000000"/>
          <w:sz w:val="25"/>
          <w:szCs w:val="25"/>
        </w:rPr>
        <w:t>3.9</w:t>
      </w:r>
      <w:r w:rsidR="001C65D7" w:rsidRPr="00A82530">
        <w:rPr>
          <w:color w:val="000000"/>
          <w:sz w:val="25"/>
          <w:szCs w:val="25"/>
        </w:rPr>
        <w:t xml:space="preserve">.После сдачи </w:t>
      </w:r>
      <w:r w:rsidR="00194883" w:rsidRPr="00A82530">
        <w:rPr>
          <w:color w:val="000000"/>
          <w:sz w:val="25"/>
          <w:szCs w:val="25"/>
        </w:rPr>
        <w:t xml:space="preserve">жилого </w:t>
      </w:r>
      <w:r w:rsidR="001C65D7" w:rsidRPr="00A82530">
        <w:rPr>
          <w:color w:val="000000"/>
          <w:sz w:val="25"/>
          <w:szCs w:val="25"/>
        </w:rPr>
        <w:t xml:space="preserve">дома в эксплуатацию и до подписания акта приема передачи по </w:t>
      </w:r>
      <w:r w:rsidR="00194883" w:rsidRPr="00A82530">
        <w:rPr>
          <w:color w:val="000000"/>
          <w:sz w:val="25"/>
          <w:szCs w:val="25"/>
        </w:rPr>
        <w:t xml:space="preserve">Объекту долевого  строительства, </w:t>
      </w:r>
      <w:r w:rsidR="001C65D7" w:rsidRPr="00A82530">
        <w:rPr>
          <w:color w:val="000000"/>
          <w:sz w:val="25"/>
          <w:szCs w:val="25"/>
        </w:rPr>
        <w:t>указанно</w:t>
      </w:r>
      <w:r w:rsidR="00194883" w:rsidRPr="00A82530">
        <w:rPr>
          <w:color w:val="000000"/>
          <w:sz w:val="25"/>
          <w:szCs w:val="25"/>
        </w:rPr>
        <w:t>му</w:t>
      </w:r>
      <w:r w:rsidR="001C65D7" w:rsidRPr="00A82530">
        <w:rPr>
          <w:color w:val="000000"/>
          <w:sz w:val="25"/>
          <w:szCs w:val="25"/>
        </w:rPr>
        <w:t xml:space="preserve"> в п.1.1. настоящего договора, Участник долевого строительства обязуется производить оплату, по управлению, содержанию </w:t>
      </w:r>
      <w:r w:rsidR="00490759" w:rsidRPr="00A82530">
        <w:rPr>
          <w:color w:val="000000"/>
          <w:sz w:val="25"/>
          <w:szCs w:val="25"/>
        </w:rPr>
        <w:t xml:space="preserve">жилого </w:t>
      </w:r>
      <w:r w:rsidR="001C65D7" w:rsidRPr="00A82530">
        <w:rPr>
          <w:color w:val="000000"/>
          <w:sz w:val="25"/>
          <w:szCs w:val="25"/>
        </w:rPr>
        <w:t xml:space="preserve">дома, а также коммунальные услуги </w:t>
      </w:r>
      <w:r w:rsidR="00490759" w:rsidRPr="00A82530">
        <w:rPr>
          <w:color w:val="000000"/>
          <w:sz w:val="25"/>
          <w:szCs w:val="25"/>
        </w:rPr>
        <w:t>О</w:t>
      </w:r>
      <w:r w:rsidR="001C65D7" w:rsidRPr="00A82530">
        <w:rPr>
          <w:color w:val="000000"/>
          <w:sz w:val="25"/>
          <w:szCs w:val="25"/>
        </w:rPr>
        <w:t xml:space="preserve">бъекта долевого строительства по </w:t>
      </w:r>
      <w:r w:rsidR="00490759" w:rsidRPr="00A82530">
        <w:rPr>
          <w:color w:val="000000"/>
          <w:sz w:val="25"/>
          <w:szCs w:val="25"/>
        </w:rPr>
        <w:t>настоящему</w:t>
      </w:r>
      <w:r w:rsidR="001C65D7" w:rsidRPr="00A82530">
        <w:rPr>
          <w:color w:val="000000"/>
          <w:sz w:val="25"/>
          <w:szCs w:val="25"/>
        </w:rPr>
        <w:t xml:space="preserve">  договору (</w:t>
      </w:r>
      <w:proofErr w:type="spellStart"/>
      <w:r w:rsidR="001C65D7" w:rsidRPr="00A82530">
        <w:rPr>
          <w:color w:val="000000"/>
          <w:sz w:val="25"/>
          <w:szCs w:val="25"/>
        </w:rPr>
        <w:t>теплоэнергию</w:t>
      </w:r>
      <w:proofErr w:type="spellEnd"/>
      <w:r w:rsidR="001C65D7" w:rsidRPr="00A82530">
        <w:rPr>
          <w:color w:val="000000"/>
          <w:sz w:val="25"/>
          <w:szCs w:val="25"/>
        </w:rPr>
        <w:t xml:space="preserve">,  </w:t>
      </w:r>
      <w:proofErr w:type="spellStart"/>
      <w:r w:rsidR="001C65D7" w:rsidRPr="00A82530">
        <w:rPr>
          <w:color w:val="000000"/>
          <w:sz w:val="25"/>
          <w:szCs w:val="25"/>
        </w:rPr>
        <w:t>элетроснабжение</w:t>
      </w:r>
      <w:proofErr w:type="spellEnd"/>
      <w:r w:rsidR="001C65D7" w:rsidRPr="00A82530">
        <w:rPr>
          <w:color w:val="000000"/>
          <w:sz w:val="25"/>
          <w:szCs w:val="25"/>
        </w:rPr>
        <w:t>, холодное и горячее водоснабжение, канализацию, отопление).</w:t>
      </w:r>
      <w:proofErr w:type="gramEnd"/>
    </w:p>
    <w:p w:rsidR="00192FDA" w:rsidRPr="00A82530" w:rsidRDefault="00FF5E59" w:rsidP="00B4785B">
      <w:pPr>
        <w:autoSpaceDE w:val="0"/>
        <w:autoSpaceDN w:val="0"/>
        <w:adjustRightInd w:val="0"/>
        <w:ind w:hanging="360"/>
        <w:jc w:val="both"/>
        <w:rPr>
          <w:sz w:val="25"/>
          <w:szCs w:val="25"/>
        </w:rPr>
      </w:pPr>
      <w:r w:rsidRPr="00A82530">
        <w:rPr>
          <w:sz w:val="25"/>
          <w:szCs w:val="25"/>
        </w:rPr>
        <w:t>3.10</w:t>
      </w:r>
      <w:r w:rsidR="001C65D7" w:rsidRPr="00A82530">
        <w:rPr>
          <w:sz w:val="25"/>
          <w:szCs w:val="25"/>
        </w:rPr>
        <w:t>.</w:t>
      </w:r>
      <w:r w:rsidR="0035261E" w:rsidRPr="00A82530">
        <w:rPr>
          <w:sz w:val="25"/>
          <w:szCs w:val="25"/>
        </w:rPr>
        <w:t xml:space="preserve"> </w:t>
      </w:r>
      <w:r w:rsidR="00192FDA" w:rsidRPr="00A82530">
        <w:rPr>
          <w:sz w:val="25"/>
          <w:szCs w:val="25"/>
        </w:rPr>
        <w:t xml:space="preserve">В состав общего имущества жилого дома входят все нежилые помещения, за исключением помещений общественного назначения,  трансформаторной подстанции. Установленное оборудование связи (в т.ч. линии связи, распределительные коробки, сооружения связи) является собственностью </w:t>
      </w:r>
      <w:r w:rsidR="00192FDA" w:rsidRPr="00A82530">
        <w:rPr>
          <w:color w:val="000000"/>
          <w:sz w:val="25"/>
          <w:szCs w:val="25"/>
        </w:rPr>
        <w:t>ОАО междугородной и международной электрической связи «</w:t>
      </w:r>
      <w:proofErr w:type="spellStart"/>
      <w:r w:rsidR="00192FDA" w:rsidRPr="00A82530">
        <w:rPr>
          <w:color w:val="000000"/>
          <w:sz w:val="25"/>
          <w:szCs w:val="25"/>
        </w:rPr>
        <w:t>Ростелеком</w:t>
      </w:r>
      <w:proofErr w:type="spellEnd"/>
      <w:r w:rsidR="00192FDA" w:rsidRPr="00A82530">
        <w:rPr>
          <w:color w:val="000000"/>
          <w:sz w:val="25"/>
          <w:szCs w:val="25"/>
        </w:rPr>
        <w:t>»</w:t>
      </w:r>
      <w:r w:rsidR="00192FDA" w:rsidRPr="00A82530">
        <w:rPr>
          <w:sz w:val="25"/>
          <w:szCs w:val="25"/>
        </w:rPr>
        <w:t>. В состав общего имущества жилого дома входят лестничные клетки, технический этаж, земельный участок, чердак, машинные помещения лифтов,  техническое подполье.</w:t>
      </w:r>
    </w:p>
    <w:p w:rsidR="00A82530" w:rsidRPr="00A82530" w:rsidRDefault="00A82530" w:rsidP="00B4785B">
      <w:pPr>
        <w:autoSpaceDE w:val="0"/>
        <w:autoSpaceDN w:val="0"/>
        <w:adjustRightInd w:val="0"/>
        <w:ind w:hanging="360"/>
        <w:jc w:val="both"/>
        <w:rPr>
          <w:sz w:val="25"/>
          <w:szCs w:val="25"/>
        </w:rPr>
      </w:pPr>
    </w:p>
    <w:p w:rsidR="001C65D7" w:rsidRPr="00A82530" w:rsidRDefault="0035261E" w:rsidP="0035261E">
      <w:pPr>
        <w:autoSpaceDE w:val="0"/>
        <w:autoSpaceDN w:val="0"/>
        <w:adjustRightInd w:val="0"/>
        <w:ind w:hanging="360"/>
        <w:jc w:val="both"/>
        <w:rPr>
          <w:b/>
          <w:sz w:val="25"/>
          <w:szCs w:val="25"/>
        </w:rPr>
      </w:pPr>
      <w:r w:rsidRPr="00A82530">
        <w:rPr>
          <w:b/>
          <w:sz w:val="25"/>
          <w:szCs w:val="25"/>
        </w:rPr>
        <w:t xml:space="preserve">                                                </w:t>
      </w:r>
      <w:r w:rsidR="001C65D7" w:rsidRPr="00A82530">
        <w:rPr>
          <w:b/>
          <w:sz w:val="25"/>
          <w:szCs w:val="25"/>
        </w:rPr>
        <w:t>4. ОТВЕТСТВЕННОСТЬ СТОРОН</w:t>
      </w:r>
    </w:p>
    <w:p w:rsidR="001C65D7" w:rsidRPr="00A82530" w:rsidRDefault="001C65D7" w:rsidP="001C65D7">
      <w:pPr>
        <w:numPr>
          <w:ilvl w:val="0"/>
          <w:numId w:val="20"/>
        </w:numPr>
        <w:tabs>
          <w:tab w:val="left" w:pos="1260"/>
        </w:tabs>
        <w:autoSpaceDE w:val="0"/>
        <w:autoSpaceDN w:val="0"/>
        <w:adjustRightInd w:val="0"/>
        <w:ind w:hanging="360"/>
        <w:jc w:val="both"/>
        <w:rPr>
          <w:sz w:val="25"/>
          <w:szCs w:val="25"/>
        </w:rPr>
      </w:pPr>
      <w:r w:rsidRPr="00A82530">
        <w:rPr>
          <w:sz w:val="25"/>
          <w:szCs w:val="25"/>
        </w:rPr>
        <w:t xml:space="preserve">В случае неисполнения или ненадлежащего исполнения обязательств по </w:t>
      </w:r>
      <w:r w:rsidR="00A3752B" w:rsidRPr="00A82530">
        <w:rPr>
          <w:sz w:val="25"/>
          <w:szCs w:val="25"/>
        </w:rPr>
        <w:t>настоящему д</w:t>
      </w:r>
      <w:r w:rsidRPr="00A82530">
        <w:rPr>
          <w:sz w:val="25"/>
          <w:szCs w:val="25"/>
        </w:rPr>
        <w:t xml:space="preserve">оговору Сторона, не исполнившая своих обязательств или не надлежаще исполнившая свои обязательства, обязана уплатить другой Стороне предусмотренные настоящим </w:t>
      </w:r>
      <w:r w:rsidR="00A3752B" w:rsidRPr="00A82530">
        <w:rPr>
          <w:sz w:val="25"/>
          <w:szCs w:val="25"/>
        </w:rPr>
        <w:t>д</w:t>
      </w:r>
      <w:r w:rsidRPr="00A82530">
        <w:rPr>
          <w:sz w:val="25"/>
          <w:szCs w:val="25"/>
        </w:rPr>
        <w:t>оговором неустойки (штрафы, пени) и возместить в полном объеме причиненные убытки сверх неустойки.</w:t>
      </w:r>
    </w:p>
    <w:p w:rsidR="001C65D7" w:rsidRPr="00A82530" w:rsidRDefault="001C65D7" w:rsidP="001C65D7">
      <w:pPr>
        <w:numPr>
          <w:ilvl w:val="0"/>
          <w:numId w:val="21"/>
        </w:numPr>
        <w:tabs>
          <w:tab w:val="left" w:pos="1260"/>
        </w:tabs>
        <w:autoSpaceDE w:val="0"/>
        <w:autoSpaceDN w:val="0"/>
        <w:adjustRightInd w:val="0"/>
        <w:ind w:hanging="360"/>
        <w:jc w:val="both"/>
        <w:rPr>
          <w:sz w:val="25"/>
          <w:szCs w:val="25"/>
        </w:rPr>
      </w:pPr>
      <w:r w:rsidRPr="00A82530">
        <w:rPr>
          <w:sz w:val="25"/>
          <w:szCs w:val="25"/>
        </w:rPr>
        <w:t xml:space="preserve">В случае нарушения установленного </w:t>
      </w:r>
      <w:r w:rsidR="00A3752B" w:rsidRPr="00A82530">
        <w:rPr>
          <w:sz w:val="25"/>
          <w:szCs w:val="25"/>
        </w:rPr>
        <w:t xml:space="preserve">настоящим </w:t>
      </w:r>
      <w:r w:rsidRPr="00A82530">
        <w:rPr>
          <w:sz w:val="25"/>
          <w:szCs w:val="25"/>
        </w:rPr>
        <w:t>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1C65D7" w:rsidRPr="00A82530" w:rsidRDefault="001C65D7" w:rsidP="001C65D7">
      <w:pPr>
        <w:numPr>
          <w:ilvl w:val="0"/>
          <w:numId w:val="22"/>
        </w:numPr>
        <w:tabs>
          <w:tab w:val="left" w:pos="1260"/>
        </w:tabs>
        <w:autoSpaceDE w:val="0"/>
        <w:autoSpaceDN w:val="0"/>
        <w:adjustRightInd w:val="0"/>
        <w:ind w:hanging="360"/>
        <w:jc w:val="both"/>
        <w:rPr>
          <w:sz w:val="25"/>
          <w:szCs w:val="25"/>
        </w:rPr>
      </w:pPr>
      <w:r w:rsidRPr="00A82530">
        <w:rPr>
          <w:sz w:val="25"/>
          <w:szCs w:val="25"/>
        </w:rPr>
        <w:t>В случае просрочки внесения Участником долевого строительства платежа на срок более трех месяцев, Застройщик имеет право в одностороннем порядке отказаться от исполнения настоящего договора в порядке, предусмотренном статьей 9 Федерального закона от 30.12.2004 N 214-ФЗ.</w:t>
      </w:r>
    </w:p>
    <w:p w:rsidR="001C65D7" w:rsidRPr="00A82530" w:rsidRDefault="001C65D7" w:rsidP="001C65D7">
      <w:pPr>
        <w:numPr>
          <w:ilvl w:val="0"/>
          <w:numId w:val="23"/>
        </w:numPr>
        <w:tabs>
          <w:tab w:val="left" w:pos="1260"/>
        </w:tabs>
        <w:autoSpaceDE w:val="0"/>
        <w:autoSpaceDN w:val="0"/>
        <w:adjustRightInd w:val="0"/>
        <w:ind w:hanging="360"/>
        <w:jc w:val="both"/>
        <w:rPr>
          <w:sz w:val="25"/>
          <w:szCs w:val="25"/>
        </w:rPr>
      </w:pPr>
      <w:r w:rsidRPr="00A82530">
        <w:rPr>
          <w:sz w:val="25"/>
          <w:szCs w:val="25"/>
        </w:rPr>
        <w:t xml:space="preserve">В случае нарушения Застройщиком предусмотренного договором срока передачи Участнику долевого строительства </w:t>
      </w:r>
      <w:r w:rsidR="00A3752B" w:rsidRPr="00A82530">
        <w:rPr>
          <w:sz w:val="25"/>
          <w:szCs w:val="25"/>
        </w:rPr>
        <w:t>О</w:t>
      </w:r>
      <w:r w:rsidRPr="00A82530">
        <w:rPr>
          <w:sz w:val="25"/>
          <w:szCs w:val="25"/>
        </w:rPr>
        <w:t>бъекта долевого строительства Застройщик уплачивает Участнику долевого строительства неустойку (пени) в размере 1/300, если Участник долевого строительства юридическое лицо (1/</w:t>
      </w:r>
      <w:proofErr w:type="gramStart"/>
      <w:r w:rsidRPr="00A82530">
        <w:rPr>
          <w:sz w:val="25"/>
          <w:szCs w:val="25"/>
        </w:rPr>
        <w:t>150</w:t>
      </w:r>
      <w:proofErr w:type="gramEnd"/>
      <w:r w:rsidRPr="00A82530">
        <w:rPr>
          <w:sz w:val="25"/>
          <w:szCs w:val="25"/>
        </w:rPr>
        <w:t xml:space="preserve"> если физическое лицо)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w:t>
      </w:r>
    </w:p>
    <w:p w:rsidR="001C65D7" w:rsidRPr="00A82530" w:rsidRDefault="001C65D7" w:rsidP="001C65D7">
      <w:pPr>
        <w:numPr>
          <w:ilvl w:val="0"/>
          <w:numId w:val="24"/>
        </w:numPr>
        <w:tabs>
          <w:tab w:val="left" w:pos="1260"/>
        </w:tabs>
        <w:autoSpaceDE w:val="0"/>
        <w:autoSpaceDN w:val="0"/>
        <w:adjustRightInd w:val="0"/>
        <w:ind w:hanging="360"/>
        <w:jc w:val="both"/>
        <w:rPr>
          <w:sz w:val="25"/>
          <w:szCs w:val="25"/>
        </w:rPr>
      </w:pPr>
      <w:r w:rsidRPr="00A82530">
        <w:rPr>
          <w:sz w:val="25"/>
          <w:szCs w:val="25"/>
        </w:rPr>
        <w:t xml:space="preserve">При неисполнении Застройщиком обязательства по передаче Объекта долевого строительства в установленный </w:t>
      </w:r>
      <w:r w:rsidR="00EB5DEC" w:rsidRPr="00A82530">
        <w:rPr>
          <w:sz w:val="25"/>
          <w:szCs w:val="25"/>
        </w:rPr>
        <w:t xml:space="preserve">настоящим </w:t>
      </w:r>
      <w:r w:rsidRPr="00A82530">
        <w:rPr>
          <w:sz w:val="25"/>
          <w:szCs w:val="25"/>
        </w:rPr>
        <w:t xml:space="preserve">договором срок Участник долевого строительства вправе в одностороннем порядке отказаться от исполнения настоящего договора уведомив об этом Застройщика. </w:t>
      </w:r>
      <w:proofErr w:type="gramStart"/>
      <w:r w:rsidRPr="00A82530">
        <w:rPr>
          <w:sz w:val="25"/>
          <w:szCs w:val="25"/>
        </w:rPr>
        <w:t>В этом случае Застройщик в течение двадцати рабочих дней со дня расторжения договора возвращает Участнику долевого строительства денежные средства, уплаченные им в счет цены договора, а также выплачивает проценты на эту сумму за пользование указанными денежными средствами в размере одной трехсотой ставки рефинансирования Центрального банка Российской Федерации, действующей на день исполнения обязательства по возврату денежных средств, уплаченных Участником долевого строительства.</w:t>
      </w:r>
      <w:proofErr w:type="gramEnd"/>
    </w:p>
    <w:p w:rsidR="001C65D7" w:rsidRPr="00A82530" w:rsidRDefault="001C65D7" w:rsidP="001C65D7">
      <w:pPr>
        <w:tabs>
          <w:tab w:val="left" w:pos="1260"/>
        </w:tabs>
        <w:autoSpaceDE w:val="0"/>
        <w:autoSpaceDN w:val="0"/>
        <w:adjustRightInd w:val="0"/>
        <w:ind w:hanging="360"/>
        <w:jc w:val="both"/>
        <w:rPr>
          <w:sz w:val="25"/>
          <w:szCs w:val="25"/>
        </w:rPr>
      </w:pPr>
      <w:r w:rsidRPr="00A82530">
        <w:rPr>
          <w:sz w:val="25"/>
          <w:szCs w:val="25"/>
        </w:rPr>
        <w:t xml:space="preserve">4.6.Настоящий </w:t>
      </w:r>
      <w:proofErr w:type="gramStart"/>
      <w:r w:rsidRPr="00A82530">
        <w:rPr>
          <w:sz w:val="25"/>
          <w:szCs w:val="25"/>
        </w:rPr>
        <w:t>Договор</w:t>
      </w:r>
      <w:proofErr w:type="gramEnd"/>
      <w:r w:rsidRPr="00A82530">
        <w:rPr>
          <w:sz w:val="25"/>
          <w:szCs w:val="25"/>
        </w:rPr>
        <w:t xml:space="preserve"> может быть расторгнут по соглашению Сторон, при этом сумма взноса, полученная на момент расторжения, возвращается Застройщиком в срок не более одного месяца после совместной продажи Объекта</w:t>
      </w:r>
      <w:r w:rsidR="00EB5DEC" w:rsidRPr="00A82530">
        <w:rPr>
          <w:sz w:val="25"/>
          <w:szCs w:val="25"/>
        </w:rPr>
        <w:t xml:space="preserve"> долевого строительства</w:t>
      </w:r>
      <w:r w:rsidRPr="00A82530">
        <w:rPr>
          <w:sz w:val="25"/>
          <w:szCs w:val="25"/>
        </w:rPr>
        <w:t>.</w:t>
      </w:r>
    </w:p>
    <w:p w:rsidR="001C65D7" w:rsidRPr="00A82530" w:rsidRDefault="001C65D7" w:rsidP="00A82530">
      <w:pPr>
        <w:tabs>
          <w:tab w:val="left" w:pos="1260"/>
        </w:tabs>
        <w:autoSpaceDE w:val="0"/>
        <w:autoSpaceDN w:val="0"/>
        <w:adjustRightInd w:val="0"/>
        <w:ind w:hanging="360"/>
        <w:jc w:val="both"/>
        <w:rPr>
          <w:sz w:val="25"/>
          <w:szCs w:val="25"/>
        </w:rPr>
      </w:pPr>
      <w:r w:rsidRPr="00A82530">
        <w:rPr>
          <w:sz w:val="25"/>
          <w:szCs w:val="25"/>
        </w:rPr>
        <w:t>4.7.В случае уклонения одной из сторон от государственной регистрации настоящего договора другая сторона вправе направить претензию с требованием осуществить действия, направленные на регистрацию</w:t>
      </w:r>
      <w:r w:rsidR="00371741" w:rsidRPr="00A82530">
        <w:rPr>
          <w:sz w:val="25"/>
          <w:szCs w:val="25"/>
        </w:rPr>
        <w:t xml:space="preserve"> настоящего</w:t>
      </w:r>
      <w:r w:rsidRPr="00A82530">
        <w:rPr>
          <w:sz w:val="25"/>
          <w:szCs w:val="25"/>
        </w:rPr>
        <w:t xml:space="preserve"> договора не позднее 3-х рабочих дней с момента </w:t>
      </w:r>
      <w:r w:rsidRPr="00A82530">
        <w:rPr>
          <w:sz w:val="25"/>
          <w:szCs w:val="25"/>
        </w:rPr>
        <w:lastRenderedPageBreak/>
        <w:t xml:space="preserve">получения претензии. В случае дальнейшего уклонения от регистрации </w:t>
      </w:r>
      <w:r w:rsidR="00371741" w:rsidRPr="00A82530">
        <w:rPr>
          <w:sz w:val="25"/>
          <w:szCs w:val="25"/>
        </w:rPr>
        <w:t xml:space="preserve">настоящего </w:t>
      </w:r>
      <w:r w:rsidRPr="00A82530">
        <w:rPr>
          <w:sz w:val="25"/>
          <w:szCs w:val="25"/>
        </w:rPr>
        <w:t xml:space="preserve">договора виновная сторона выплачивает другой стороне проценты в размере одной трехсотой ставки рефинансирования Центрального банка Российской Федерации, действующей на день уплаты неустойки, от цены договора за каждый день просрочки срока регистрации, установленного в претензии. </w:t>
      </w:r>
    </w:p>
    <w:p w:rsidR="001C65D7" w:rsidRPr="00A82530" w:rsidRDefault="001C65D7" w:rsidP="00A82530">
      <w:pPr>
        <w:widowControl w:val="0"/>
        <w:shd w:val="clear" w:color="auto" w:fill="FFFFFF"/>
        <w:tabs>
          <w:tab w:val="left" w:pos="-360"/>
        </w:tabs>
        <w:autoSpaceDE w:val="0"/>
        <w:autoSpaceDN w:val="0"/>
        <w:adjustRightInd w:val="0"/>
        <w:ind w:hanging="540"/>
        <w:jc w:val="both"/>
        <w:rPr>
          <w:color w:val="000000"/>
          <w:sz w:val="25"/>
          <w:szCs w:val="25"/>
        </w:rPr>
      </w:pPr>
      <w:r w:rsidRPr="00A82530">
        <w:rPr>
          <w:color w:val="000000"/>
          <w:sz w:val="25"/>
          <w:szCs w:val="25"/>
        </w:rPr>
        <w:tab/>
        <w:t>4.8 Стороны освобождаются от ответственности, если ненадлежащее исполнение обязательств вызвано действиями стихийного характера (наводнение, землетрясение) и другими обстоятельствами непреодолимой силы.</w:t>
      </w:r>
    </w:p>
    <w:p w:rsidR="001C65D7" w:rsidRPr="00A82530" w:rsidRDefault="001C65D7" w:rsidP="00A82530">
      <w:pPr>
        <w:widowControl w:val="0"/>
        <w:shd w:val="clear" w:color="auto" w:fill="FFFFFF"/>
        <w:tabs>
          <w:tab w:val="left" w:pos="720"/>
        </w:tabs>
        <w:autoSpaceDE w:val="0"/>
        <w:autoSpaceDN w:val="0"/>
        <w:adjustRightInd w:val="0"/>
        <w:ind w:hanging="360"/>
        <w:jc w:val="both"/>
        <w:rPr>
          <w:color w:val="000000"/>
          <w:sz w:val="25"/>
          <w:szCs w:val="25"/>
        </w:rPr>
      </w:pPr>
      <w:r w:rsidRPr="00A82530">
        <w:rPr>
          <w:color w:val="000000"/>
          <w:sz w:val="25"/>
          <w:szCs w:val="25"/>
        </w:rPr>
        <w:t>4.9 Нарушение регистрирующим органом установленных сроков совершения регистрационных действий не является основанием для корректировки сроков, предусмотренных настоящим договором, а также основанием для освобождения сторон от ответственности за их нарушение.</w:t>
      </w:r>
    </w:p>
    <w:p w:rsidR="00A82530" w:rsidRPr="00A82530" w:rsidRDefault="00A82530" w:rsidP="001C65D7">
      <w:pPr>
        <w:widowControl w:val="0"/>
        <w:shd w:val="clear" w:color="auto" w:fill="FFFFFF"/>
        <w:tabs>
          <w:tab w:val="left" w:pos="720"/>
        </w:tabs>
        <w:autoSpaceDE w:val="0"/>
        <w:autoSpaceDN w:val="0"/>
        <w:adjustRightInd w:val="0"/>
        <w:spacing w:line="223" w:lineRule="exact"/>
        <w:ind w:hanging="360"/>
        <w:jc w:val="both"/>
        <w:rPr>
          <w:color w:val="000000"/>
          <w:sz w:val="25"/>
          <w:szCs w:val="25"/>
        </w:rPr>
      </w:pPr>
    </w:p>
    <w:p w:rsidR="001C65D7" w:rsidRPr="00A82530" w:rsidRDefault="001C65D7" w:rsidP="001C65D7">
      <w:pPr>
        <w:tabs>
          <w:tab w:val="left" w:pos="1260"/>
        </w:tabs>
        <w:autoSpaceDE w:val="0"/>
        <w:autoSpaceDN w:val="0"/>
        <w:adjustRightInd w:val="0"/>
        <w:jc w:val="center"/>
        <w:rPr>
          <w:b/>
          <w:sz w:val="25"/>
          <w:szCs w:val="25"/>
        </w:rPr>
      </w:pPr>
      <w:r w:rsidRPr="00A82530">
        <w:rPr>
          <w:b/>
          <w:sz w:val="25"/>
          <w:szCs w:val="25"/>
        </w:rPr>
        <w:t>5. ПРОЧИЕ УСЛОВИЯ</w:t>
      </w:r>
    </w:p>
    <w:p w:rsidR="001C65D7" w:rsidRPr="00A82530" w:rsidRDefault="001C65D7" w:rsidP="001C65D7">
      <w:pPr>
        <w:numPr>
          <w:ilvl w:val="0"/>
          <w:numId w:val="25"/>
        </w:numPr>
        <w:tabs>
          <w:tab w:val="clear" w:pos="284"/>
          <w:tab w:val="num" w:pos="0"/>
          <w:tab w:val="left" w:pos="1260"/>
        </w:tabs>
        <w:autoSpaceDE w:val="0"/>
        <w:autoSpaceDN w:val="0"/>
        <w:adjustRightInd w:val="0"/>
        <w:ind w:hanging="360"/>
        <w:jc w:val="both"/>
        <w:rPr>
          <w:sz w:val="25"/>
          <w:szCs w:val="25"/>
        </w:rPr>
      </w:pPr>
      <w:r w:rsidRPr="00A82530">
        <w:rPr>
          <w:sz w:val="25"/>
          <w:szCs w:val="25"/>
        </w:rPr>
        <w:t xml:space="preserve">Настоящий </w:t>
      </w:r>
      <w:proofErr w:type="gramStart"/>
      <w:r w:rsidRPr="00A82530">
        <w:rPr>
          <w:sz w:val="25"/>
          <w:szCs w:val="25"/>
        </w:rPr>
        <w:t>договор</w:t>
      </w:r>
      <w:proofErr w:type="gramEnd"/>
      <w:r w:rsidRPr="00A82530">
        <w:rPr>
          <w:sz w:val="25"/>
          <w:szCs w:val="25"/>
        </w:rPr>
        <w:t xml:space="preserve"> может быть расторгнут по соглашению сторон либо в порядке, установленном разделом 4 настоящего договора.</w:t>
      </w:r>
    </w:p>
    <w:p w:rsidR="001C65D7" w:rsidRPr="00A82530" w:rsidRDefault="001C65D7" w:rsidP="001C65D7">
      <w:pPr>
        <w:numPr>
          <w:ilvl w:val="0"/>
          <w:numId w:val="35"/>
        </w:numPr>
        <w:tabs>
          <w:tab w:val="clear" w:pos="284"/>
          <w:tab w:val="num" w:pos="0"/>
          <w:tab w:val="left" w:pos="1260"/>
        </w:tabs>
        <w:autoSpaceDE w:val="0"/>
        <w:autoSpaceDN w:val="0"/>
        <w:adjustRightInd w:val="0"/>
        <w:ind w:hanging="360"/>
        <w:jc w:val="both"/>
        <w:rPr>
          <w:sz w:val="25"/>
          <w:szCs w:val="25"/>
        </w:rPr>
      </w:pPr>
      <w:r w:rsidRPr="00A82530">
        <w:rPr>
          <w:sz w:val="25"/>
          <w:szCs w:val="25"/>
        </w:rPr>
        <w:t>Уступка Участником долевого строительства прав требований по договору иному лицу допускается до подписания сторонами передаточного акта после уплаты Застройщику цены договора только с согласия Застройщика.</w:t>
      </w:r>
    </w:p>
    <w:p w:rsidR="001C65D7" w:rsidRPr="00A82530" w:rsidRDefault="001C65D7" w:rsidP="001C65D7">
      <w:pPr>
        <w:numPr>
          <w:ilvl w:val="0"/>
          <w:numId w:val="36"/>
        </w:numPr>
        <w:tabs>
          <w:tab w:val="clear" w:pos="284"/>
          <w:tab w:val="num" w:pos="0"/>
          <w:tab w:val="left" w:pos="1260"/>
        </w:tabs>
        <w:autoSpaceDE w:val="0"/>
        <w:autoSpaceDN w:val="0"/>
        <w:adjustRightInd w:val="0"/>
        <w:ind w:hanging="360"/>
        <w:jc w:val="both"/>
        <w:rPr>
          <w:sz w:val="25"/>
          <w:szCs w:val="25"/>
        </w:rPr>
      </w:pPr>
      <w:r w:rsidRPr="00A82530">
        <w:rPr>
          <w:sz w:val="25"/>
          <w:szCs w:val="25"/>
        </w:rPr>
        <w:t xml:space="preserve">В случае неуплаты Участником долевого строительства цены договора Застройщику уступка Участником долевого строительства прав требований по </w:t>
      </w:r>
      <w:r w:rsidR="001E1FA6" w:rsidRPr="00A82530">
        <w:rPr>
          <w:sz w:val="25"/>
          <w:szCs w:val="25"/>
        </w:rPr>
        <w:t xml:space="preserve">настоящему </w:t>
      </w:r>
      <w:r w:rsidRPr="00A82530">
        <w:rPr>
          <w:sz w:val="25"/>
          <w:szCs w:val="25"/>
        </w:rPr>
        <w:t xml:space="preserve">договору иному лицу допускается только с согласия Застройщика одновременно с переводом долга на нового </w:t>
      </w:r>
      <w:r w:rsidR="001E1FA6" w:rsidRPr="00A82530">
        <w:rPr>
          <w:sz w:val="25"/>
          <w:szCs w:val="25"/>
        </w:rPr>
        <w:t>У</w:t>
      </w:r>
      <w:r w:rsidRPr="00A82530">
        <w:rPr>
          <w:sz w:val="25"/>
          <w:szCs w:val="25"/>
        </w:rPr>
        <w:t>частника долевого строительства и вступает в силу после государственной регистрации в порядке, установленном действующим законодательством. Расходы по регистрации несет Участник долевого строительства и (или) новый участник долевого строительства.</w:t>
      </w:r>
    </w:p>
    <w:p w:rsidR="0008705E" w:rsidRPr="00A82530" w:rsidRDefault="0008705E" w:rsidP="0008705E">
      <w:pPr>
        <w:tabs>
          <w:tab w:val="left" w:pos="1260"/>
        </w:tabs>
        <w:autoSpaceDE w:val="0"/>
        <w:autoSpaceDN w:val="0"/>
        <w:adjustRightInd w:val="0"/>
        <w:ind w:hanging="426"/>
        <w:jc w:val="both"/>
        <w:rPr>
          <w:sz w:val="25"/>
          <w:szCs w:val="25"/>
        </w:rPr>
      </w:pPr>
      <w:r w:rsidRPr="00A82530">
        <w:rPr>
          <w:sz w:val="25"/>
          <w:szCs w:val="25"/>
        </w:rPr>
        <w:t xml:space="preserve">5.4  Уступка прав по настоящему договору должна быть совершена в письменной форме, путем подписания трехстороннего соглашения с участием Застройщика, Участника долевого строительства и Правопреемника. Заключение соглашение об уступке права позднее 20 дней до ввода Объекта в эксплуатацию не допускается. Составление и подписание соглашения об уступке права требования осуществляется Застройщиком </w:t>
      </w:r>
      <w:proofErr w:type="spellStart"/>
      <w:r w:rsidRPr="00A82530">
        <w:rPr>
          <w:sz w:val="25"/>
          <w:szCs w:val="25"/>
        </w:rPr>
        <w:t>возмездно</w:t>
      </w:r>
      <w:proofErr w:type="spellEnd"/>
      <w:r w:rsidRPr="00A82530">
        <w:rPr>
          <w:sz w:val="25"/>
          <w:szCs w:val="25"/>
        </w:rPr>
        <w:t>, составляет 10 000,00 (десять тысяч) рублей и вносится в кассу Застройщика Участником долевого строительства.</w:t>
      </w:r>
    </w:p>
    <w:p w:rsidR="001C65D7" w:rsidRPr="00A82530" w:rsidRDefault="001C65D7" w:rsidP="001C65D7">
      <w:pPr>
        <w:numPr>
          <w:ilvl w:val="0"/>
          <w:numId w:val="27"/>
        </w:numPr>
        <w:tabs>
          <w:tab w:val="clear" w:pos="284"/>
          <w:tab w:val="num" w:pos="0"/>
          <w:tab w:val="left" w:pos="1260"/>
        </w:tabs>
        <w:autoSpaceDE w:val="0"/>
        <w:autoSpaceDN w:val="0"/>
        <w:adjustRightInd w:val="0"/>
        <w:ind w:hanging="360"/>
        <w:jc w:val="both"/>
        <w:rPr>
          <w:sz w:val="25"/>
          <w:szCs w:val="25"/>
        </w:rPr>
      </w:pPr>
      <w:r w:rsidRPr="00A82530">
        <w:rPr>
          <w:color w:val="000000"/>
          <w:sz w:val="25"/>
          <w:szCs w:val="25"/>
        </w:rPr>
        <w:t>Если по окончании строительства сумма фактических затрат на строительство окажется меньше установленной цены договора, то сумма экономии зачисляется  в оплату услуг Застройщика.</w:t>
      </w:r>
    </w:p>
    <w:p w:rsidR="001C65D7" w:rsidRPr="00A82530" w:rsidRDefault="001C65D7" w:rsidP="001C65D7">
      <w:pPr>
        <w:numPr>
          <w:ilvl w:val="0"/>
          <w:numId w:val="28"/>
        </w:numPr>
        <w:tabs>
          <w:tab w:val="clear" w:pos="284"/>
          <w:tab w:val="num" w:pos="0"/>
          <w:tab w:val="left" w:pos="1260"/>
        </w:tabs>
        <w:autoSpaceDE w:val="0"/>
        <w:autoSpaceDN w:val="0"/>
        <w:adjustRightInd w:val="0"/>
        <w:ind w:hanging="360"/>
        <w:jc w:val="both"/>
        <w:rPr>
          <w:sz w:val="25"/>
          <w:szCs w:val="25"/>
        </w:rPr>
      </w:pPr>
      <w:r w:rsidRPr="00A82530">
        <w:rPr>
          <w:color w:val="000000"/>
          <w:sz w:val="25"/>
          <w:szCs w:val="25"/>
        </w:rPr>
        <w:t>Застройщик гаран</w:t>
      </w:r>
      <w:r w:rsidR="008E3FBD" w:rsidRPr="00A82530">
        <w:rPr>
          <w:color w:val="000000"/>
          <w:sz w:val="25"/>
          <w:szCs w:val="25"/>
        </w:rPr>
        <w:t xml:space="preserve">тирует, что указанный в п.1.2. настоящего </w:t>
      </w:r>
      <w:r w:rsidR="00AE0208" w:rsidRPr="00A82530">
        <w:rPr>
          <w:color w:val="000000"/>
          <w:sz w:val="25"/>
          <w:szCs w:val="25"/>
        </w:rPr>
        <w:t>д</w:t>
      </w:r>
      <w:r w:rsidRPr="00A82530">
        <w:rPr>
          <w:color w:val="000000"/>
          <w:sz w:val="25"/>
          <w:szCs w:val="25"/>
        </w:rPr>
        <w:t>оговора Объект долевого строительства не обременен правами третьих лиц, т.е. не продан, не заложен, в споре и под арестом не состоит.</w:t>
      </w:r>
    </w:p>
    <w:p w:rsidR="001C65D7" w:rsidRPr="00A82530" w:rsidRDefault="001C65D7" w:rsidP="001C65D7">
      <w:pPr>
        <w:tabs>
          <w:tab w:val="left" w:pos="1260"/>
        </w:tabs>
        <w:autoSpaceDE w:val="0"/>
        <w:autoSpaceDN w:val="0"/>
        <w:adjustRightInd w:val="0"/>
        <w:ind w:left="-360"/>
        <w:jc w:val="both"/>
        <w:rPr>
          <w:sz w:val="25"/>
          <w:szCs w:val="25"/>
        </w:rPr>
      </w:pPr>
      <w:r w:rsidRPr="00A82530">
        <w:rPr>
          <w:color w:val="000000"/>
          <w:sz w:val="25"/>
          <w:szCs w:val="25"/>
        </w:rPr>
        <w:t xml:space="preserve">5.7. Гарантийный срок для Объекта долевого строительства составляет пять лет, на </w:t>
      </w:r>
      <w:r w:rsidRPr="00A82530">
        <w:rPr>
          <w:sz w:val="25"/>
          <w:szCs w:val="25"/>
        </w:rPr>
        <w:t xml:space="preserve"> технологическое и инженерное </w:t>
      </w:r>
      <w:r w:rsidR="00304B2F" w:rsidRPr="00A82530">
        <w:rPr>
          <w:sz w:val="25"/>
          <w:szCs w:val="25"/>
        </w:rPr>
        <w:t>оборудование – три года</w:t>
      </w:r>
      <w:r w:rsidR="00304B2F" w:rsidRPr="00A82530">
        <w:rPr>
          <w:color w:val="000000"/>
          <w:sz w:val="25"/>
          <w:szCs w:val="25"/>
        </w:rPr>
        <w:t>.</w:t>
      </w:r>
      <w:r w:rsidRPr="00A82530">
        <w:rPr>
          <w:sz w:val="25"/>
          <w:szCs w:val="25"/>
        </w:rPr>
        <w:t xml:space="preserve">       </w:t>
      </w:r>
    </w:p>
    <w:p w:rsidR="001C65D7" w:rsidRPr="00A82530" w:rsidRDefault="001C65D7" w:rsidP="001C65D7">
      <w:pPr>
        <w:numPr>
          <w:ilvl w:val="0"/>
          <w:numId w:val="30"/>
        </w:numPr>
        <w:tabs>
          <w:tab w:val="clear" w:pos="284"/>
          <w:tab w:val="num" w:pos="0"/>
          <w:tab w:val="left" w:pos="1260"/>
        </w:tabs>
        <w:autoSpaceDE w:val="0"/>
        <w:autoSpaceDN w:val="0"/>
        <w:adjustRightInd w:val="0"/>
        <w:ind w:hanging="360"/>
        <w:jc w:val="both"/>
        <w:rPr>
          <w:sz w:val="25"/>
          <w:szCs w:val="25"/>
        </w:rPr>
      </w:pPr>
      <w:r w:rsidRPr="00A82530">
        <w:rPr>
          <w:color w:val="000000"/>
          <w:sz w:val="25"/>
          <w:szCs w:val="25"/>
        </w:rPr>
        <w:t xml:space="preserve">Споры по настоящему договору рассматриваются в суде по подсудности. До обращения в суд сторона </w:t>
      </w:r>
      <w:r w:rsidR="008E3FBD" w:rsidRPr="00A82530">
        <w:rPr>
          <w:color w:val="000000"/>
          <w:sz w:val="25"/>
          <w:szCs w:val="25"/>
        </w:rPr>
        <w:t xml:space="preserve">настоящего </w:t>
      </w:r>
      <w:r w:rsidRPr="00A82530">
        <w:rPr>
          <w:color w:val="000000"/>
          <w:sz w:val="25"/>
          <w:szCs w:val="25"/>
        </w:rPr>
        <w:t>договора обязана направить другой стороне письменную претензию, которая должна быть рассмотрена в срок не более 10 рабочих дней.</w:t>
      </w:r>
    </w:p>
    <w:p w:rsidR="001C65D7" w:rsidRPr="00A82530" w:rsidRDefault="001C65D7" w:rsidP="001C65D7">
      <w:pPr>
        <w:numPr>
          <w:ilvl w:val="0"/>
          <w:numId w:val="31"/>
        </w:numPr>
        <w:tabs>
          <w:tab w:val="left" w:pos="360"/>
        </w:tabs>
        <w:autoSpaceDE w:val="0"/>
        <w:autoSpaceDN w:val="0"/>
        <w:adjustRightInd w:val="0"/>
        <w:ind w:hanging="360"/>
        <w:jc w:val="both"/>
        <w:rPr>
          <w:b/>
          <w:sz w:val="25"/>
          <w:szCs w:val="25"/>
        </w:rPr>
      </w:pPr>
      <w:r w:rsidRPr="00A82530">
        <w:rPr>
          <w:sz w:val="25"/>
          <w:szCs w:val="25"/>
        </w:rPr>
        <w:t xml:space="preserve">Настоящий договор (соглашение о переуступке по нему) подлежит государственной регистрации и считается заключенным с момента такой регистрации (п.3 ст.4 ФЗ «Об участии в долевом строительстве»). </w:t>
      </w:r>
    </w:p>
    <w:p w:rsidR="001C65D7" w:rsidRPr="00A82530" w:rsidRDefault="001C65D7" w:rsidP="004A144B">
      <w:pPr>
        <w:tabs>
          <w:tab w:val="left" w:pos="360"/>
        </w:tabs>
        <w:autoSpaceDE w:val="0"/>
        <w:autoSpaceDN w:val="0"/>
        <w:adjustRightInd w:val="0"/>
        <w:ind w:left="-360"/>
        <w:jc w:val="both"/>
        <w:rPr>
          <w:sz w:val="25"/>
          <w:szCs w:val="25"/>
        </w:rPr>
      </w:pPr>
      <w:r w:rsidRPr="00A82530">
        <w:rPr>
          <w:sz w:val="25"/>
          <w:szCs w:val="25"/>
        </w:rPr>
        <w:t>5.10</w:t>
      </w:r>
      <w:proofErr w:type="gramStart"/>
      <w:r w:rsidRPr="00A82530">
        <w:rPr>
          <w:sz w:val="25"/>
          <w:szCs w:val="25"/>
        </w:rPr>
        <w:t xml:space="preserve"> В</w:t>
      </w:r>
      <w:proofErr w:type="gramEnd"/>
      <w:r w:rsidRPr="00A82530">
        <w:rPr>
          <w:sz w:val="25"/>
          <w:szCs w:val="25"/>
        </w:rPr>
        <w:t xml:space="preserve"> порядке п.2 ст. 425 Гражданского кодекса РФ стороны устанавливают, что условия настоящего договора распространяются на отношения сторон, возникшие с момента подписания договора.</w:t>
      </w:r>
    </w:p>
    <w:p w:rsidR="00A82530" w:rsidRPr="00A82530" w:rsidRDefault="00A82530" w:rsidP="004A144B">
      <w:pPr>
        <w:tabs>
          <w:tab w:val="left" w:pos="360"/>
        </w:tabs>
        <w:autoSpaceDE w:val="0"/>
        <w:autoSpaceDN w:val="0"/>
        <w:adjustRightInd w:val="0"/>
        <w:ind w:left="-360"/>
        <w:jc w:val="both"/>
        <w:rPr>
          <w:sz w:val="25"/>
          <w:szCs w:val="25"/>
        </w:rPr>
      </w:pPr>
    </w:p>
    <w:p w:rsidR="001D35C2" w:rsidRPr="007A3E1E" w:rsidRDefault="001D35C2" w:rsidP="001D35C2">
      <w:pPr>
        <w:shd w:val="clear" w:color="auto" w:fill="FFFFFF"/>
        <w:tabs>
          <w:tab w:val="left" w:pos="5414"/>
        </w:tabs>
        <w:spacing w:line="252" w:lineRule="exact"/>
        <w:ind w:left="1627" w:right="374" w:firstLine="720"/>
        <w:rPr>
          <w:b/>
          <w:color w:val="000000"/>
        </w:rPr>
      </w:pPr>
      <w:r w:rsidRPr="007A3E1E">
        <w:rPr>
          <w:b/>
          <w:color w:val="000000"/>
        </w:rPr>
        <w:t>ЮРИДИЧЕСКИЕ АДРЕСА И РЕКВИЗИТЫ СТОРОН</w:t>
      </w:r>
      <w:r w:rsidR="007130A9" w:rsidRPr="007A3E1E">
        <w:rPr>
          <w:b/>
          <w:color w:val="000000"/>
        </w:rPr>
        <w:t>:</w:t>
      </w:r>
    </w:p>
    <w:tbl>
      <w:tblPr>
        <w:tblW w:w="4998" w:type="pct"/>
        <w:tblLayout w:type="fixed"/>
        <w:tblLook w:val="01E0"/>
      </w:tblPr>
      <w:tblGrid>
        <w:gridCol w:w="5798"/>
        <w:gridCol w:w="4619"/>
      </w:tblGrid>
      <w:tr w:rsidR="001D35C2" w:rsidRPr="007A3E1E" w:rsidTr="008A0B12">
        <w:trPr>
          <w:trHeight w:val="80"/>
        </w:trPr>
        <w:tc>
          <w:tcPr>
            <w:tcW w:w="2783" w:type="pct"/>
          </w:tcPr>
          <w:p w:rsidR="001C65D7" w:rsidRPr="007A3E1E" w:rsidRDefault="001C65D7" w:rsidP="008A0B12">
            <w:pPr>
              <w:tabs>
                <w:tab w:val="left" w:pos="936"/>
              </w:tabs>
              <w:spacing w:before="7" w:line="252" w:lineRule="exact"/>
              <w:jc w:val="both"/>
              <w:rPr>
                <w:b/>
                <w:color w:val="000000"/>
              </w:rPr>
            </w:pPr>
            <w:r w:rsidRPr="007A3E1E">
              <w:rPr>
                <w:b/>
                <w:color w:val="000000"/>
              </w:rPr>
              <w:t>«Застройщик»</w:t>
            </w:r>
          </w:p>
          <w:p w:rsidR="00B979D1" w:rsidRDefault="00B979D1" w:rsidP="00B979D1">
            <w:pPr>
              <w:tabs>
                <w:tab w:val="left" w:pos="936"/>
              </w:tabs>
              <w:spacing w:before="7" w:line="252" w:lineRule="exact"/>
              <w:jc w:val="both"/>
              <w:rPr>
                <w:color w:val="000000"/>
              </w:rPr>
            </w:pPr>
            <w:r>
              <w:rPr>
                <w:color w:val="000000"/>
              </w:rPr>
              <w:t>ООО «КМС»</w:t>
            </w:r>
          </w:p>
          <w:p w:rsidR="00B979D1" w:rsidRDefault="00B979D1" w:rsidP="00B979D1">
            <w:pPr>
              <w:tabs>
                <w:tab w:val="left" w:pos="936"/>
              </w:tabs>
              <w:spacing w:before="7" w:line="252" w:lineRule="exact"/>
              <w:jc w:val="both"/>
              <w:rPr>
                <w:color w:val="000000"/>
              </w:rPr>
            </w:pPr>
            <w:r>
              <w:t>ИНН 5433120579</w:t>
            </w:r>
          </w:p>
          <w:p w:rsidR="00B979D1" w:rsidRDefault="00B979D1" w:rsidP="00B979D1">
            <w:pPr>
              <w:tabs>
                <w:tab w:val="left" w:pos="936"/>
              </w:tabs>
              <w:spacing w:before="7" w:line="252" w:lineRule="exact"/>
              <w:rPr>
                <w:color w:val="000000"/>
              </w:rPr>
            </w:pPr>
            <w:r>
              <w:rPr>
                <w:color w:val="000000"/>
              </w:rPr>
              <w:t xml:space="preserve">Юридический адрес: 630501, Новосибирская область, Новосибирский район, р.п. </w:t>
            </w:r>
            <w:proofErr w:type="spellStart"/>
            <w:r>
              <w:rPr>
                <w:color w:val="000000"/>
              </w:rPr>
              <w:t>Краснообск</w:t>
            </w:r>
            <w:proofErr w:type="spellEnd"/>
            <w:r>
              <w:rPr>
                <w:color w:val="000000"/>
              </w:rPr>
              <w:t xml:space="preserve">, ФГБНУ </w:t>
            </w:r>
            <w:proofErr w:type="spellStart"/>
            <w:r>
              <w:rPr>
                <w:color w:val="000000"/>
              </w:rPr>
              <w:t>СибНИИ</w:t>
            </w:r>
            <w:proofErr w:type="spellEnd"/>
            <w:r>
              <w:rPr>
                <w:color w:val="000000"/>
              </w:rPr>
              <w:t xml:space="preserve"> кормов, помещение № 28 (к.151)</w:t>
            </w:r>
          </w:p>
          <w:p w:rsidR="00B979D1" w:rsidRDefault="00B979D1" w:rsidP="00B979D1">
            <w:pPr>
              <w:tabs>
                <w:tab w:val="left" w:pos="936"/>
              </w:tabs>
              <w:spacing w:before="7" w:line="252" w:lineRule="exact"/>
              <w:rPr>
                <w:color w:val="000000"/>
              </w:rPr>
            </w:pPr>
            <w:r>
              <w:rPr>
                <w:color w:val="000000"/>
              </w:rPr>
              <w:lastRenderedPageBreak/>
              <w:t xml:space="preserve">Почтовый адрес: </w:t>
            </w:r>
            <w:smartTag w:uri="urn:schemas-microsoft-com:office:smarttags" w:element="metricconverter">
              <w:smartTagPr>
                <w:attr w:name="ProductID" w:val="630112 г"/>
              </w:smartTagPr>
              <w:r>
                <w:rPr>
                  <w:color w:val="000000"/>
                </w:rPr>
                <w:t>630112 г</w:t>
              </w:r>
            </w:smartTag>
            <w:r>
              <w:rPr>
                <w:color w:val="000000"/>
              </w:rPr>
              <w:t xml:space="preserve">. Новосибирск, </w:t>
            </w:r>
          </w:p>
          <w:p w:rsidR="00B979D1" w:rsidRDefault="00B979D1" w:rsidP="00B979D1">
            <w:pPr>
              <w:tabs>
                <w:tab w:val="left" w:pos="936"/>
              </w:tabs>
              <w:spacing w:before="7" w:line="252" w:lineRule="exact"/>
              <w:jc w:val="both"/>
            </w:pPr>
            <w:r>
              <w:rPr>
                <w:color w:val="000000"/>
              </w:rPr>
              <w:t>ул</w:t>
            </w:r>
            <w:proofErr w:type="gramStart"/>
            <w:r>
              <w:rPr>
                <w:color w:val="000000"/>
              </w:rPr>
              <w:t>.Д</w:t>
            </w:r>
            <w:proofErr w:type="gramEnd"/>
            <w:r>
              <w:rPr>
                <w:color w:val="000000"/>
              </w:rPr>
              <w:t>ержавина, дом 73</w:t>
            </w:r>
            <w:r>
              <w:t xml:space="preserve"> </w:t>
            </w:r>
          </w:p>
          <w:p w:rsidR="00B979D1" w:rsidRDefault="00B979D1" w:rsidP="00B979D1">
            <w:r>
              <w:t>Получатель: ООО «КМС»</w:t>
            </w:r>
          </w:p>
          <w:p w:rsidR="00B979D1" w:rsidRDefault="00B979D1" w:rsidP="00B979D1">
            <w:r>
              <w:t>ИНН 5433120579  КПП 543301001</w:t>
            </w:r>
          </w:p>
          <w:p w:rsidR="00B979D1" w:rsidRDefault="00B979D1" w:rsidP="00B979D1">
            <w:r>
              <w:t>Ф-л Банка ГПБ (АО) «</w:t>
            </w:r>
            <w:proofErr w:type="spellStart"/>
            <w:r>
              <w:t>Западно-Сибирский</w:t>
            </w:r>
            <w:proofErr w:type="spellEnd"/>
            <w:r>
              <w:t>»</w:t>
            </w:r>
          </w:p>
          <w:p w:rsidR="00B979D1" w:rsidRDefault="00B979D1" w:rsidP="00B979D1">
            <w:r>
              <w:t>к/с   30101810400000000783</w:t>
            </w:r>
          </w:p>
          <w:p w:rsidR="00B979D1" w:rsidRDefault="00B979D1" w:rsidP="00B979D1">
            <w:proofErr w:type="spellStart"/>
            <w:proofErr w:type="gramStart"/>
            <w:r>
              <w:t>р</w:t>
            </w:r>
            <w:proofErr w:type="spellEnd"/>
            <w:proofErr w:type="gramEnd"/>
            <w:r>
              <w:t>/</w:t>
            </w:r>
            <w:proofErr w:type="spellStart"/>
            <w:r>
              <w:t>сч</w:t>
            </w:r>
            <w:proofErr w:type="spellEnd"/>
            <w:r>
              <w:t xml:space="preserve"> 40702810800290000164</w:t>
            </w:r>
          </w:p>
          <w:p w:rsidR="00B979D1" w:rsidRDefault="00B979D1" w:rsidP="00B979D1">
            <w:r>
              <w:t>БИК 045004783</w:t>
            </w:r>
          </w:p>
          <w:p w:rsidR="00B979D1" w:rsidRDefault="00B979D1" w:rsidP="00B979D1">
            <w:pPr>
              <w:shd w:val="clear" w:color="auto" w:fill="FFFFFF"/>
              <w:spacing w:line="223" w:lineRule="exact"/>
              <w:ind w:right="1131"/>
              <w:rPr>
                <w:color w:val="000000"/>
              </w:rPr>
            </w:pPr>
            <w:r>
              <w:rPr>
                <w:color w:val="000000"/>
              </w:rPr>
              <w:t>Тел 208-21-22, 208-20-41</w:t>
            </w:r>
          </w:p>
          <w:p w:rsidR="00B97C98" w:rsidRPr="007A3E1E" w:rsidRDefault="00B97C98" w:rsidP="00B97C98">
            <w:pPr>
              <w:shd w:val="clear" w:color="auto" w:fill="FFFFFF"/>
              <w:tabs>
                <w:tab w:val="left" w:pos="936"/>
              </w:tabs>
              <w:spacing w:before="7" w:line="252" w:lineRule="exact"/>
              <w:ind w:left="29"/>
              <w:jc w:val="both"/>
              <w:rPr>
                <w:color w:val="000000"/>
              </w:rPr>
            </w:pPr>
          </w:p>
          <w:p w:rsidR="00B97C98" w:rsidRPr="007A3E1E" w:rsidRDefault="00B97C98" w:rsidP="00B97C98">
            <w:pPr>
              <w:shd w:val="clear" w:color="auto" w:fill="FFFFFF"/>
              <w:tabs>
                <w:tab w:val="left" w:pos="936"/>
              </w:tabs>
              <w:spacing w:before="7" w:line="252" w:lineRule="exact"/>
              <w:ind w:left="29"/>
              <w:jc w:val="both"/>
              <w:rPr>
                <w:color w:val="000000"/>
              </w:rPr>
            </w:pPr>
          </w:p>
          <w:p w:rsidR="00B97C98" w:rsidRPr="007A3E1E" w:rsidRDefault="00B97C98" w:rsidP="00B97C98">
            <w:pPr>
              <w:shd w:val="clear" w:color="auto" w:fill="FFFFFF"/>
              <w:tabs>
                <w:tab w:val="left" w:pos="936"/>
              </w:tabs>
              <w:spacing w:before="7" w:line="252" w:lineRule="exact"/>
              <w:jc w:val="both"/>
              <w:rPr>
                <w:color w:val="000000"/>
              </w:rPr>
            </w:pPr>
          </w:p>
          <w:p w:rsidR="00B97C98" w:rsidRPr="007A3E1E" w:rsidRDefault="00B97C98" w:rsidP="00B97C98">
            <w:pPr>
              <w:shd w:val="clear" w:color="auto" w:fill="FFFFFF"/>
              <w:tabs>
                <w:tab w:val="left" w:pos="936"/>
              </w:tabs>
              <w:spacing w:before="7" w:line="252" w:lineRule="exact"/>
              <w:jc w:val="both"/>
              <w:rPr>
                <w:color w:val="000000"/>
              </w:rPr>
            </w:pPr>
          </w:p>
          <w:p w:rsidR="00B97C98" w:rsidRPr="007A3E1E" w:rsidRDefault="00B97C98" w:rsidP="00B97C98">
            <w:pPr>
              <w:shd w:val="clear" w:color="auto" w:fill="FFFFFF"/>
              <w:tabs>
                <w:tab w:val="left" w:pos="936"/>
              </w:tabs>
              <w:spacing w:before="7" w:line="252" w:lineRule="exact"/>
              <w:jc w:val="both"/>
              <w:rPr>
                <w:color w:val="000000"/>
              </w:rPr>
            </w:pPr>
            <w:r w:rsidRPr="007A3E1E">
              <w:rPr>
                <w:color w:val="000000"/>
              </w:rPr>
              <w:t xml:space="preserve">__________________В.П. </w:t>
            </w:r>
            <w:proofErr w:type="spellStart"/>
            <w:r w:rsidRPr="007A3E1E">
              <w:rPr>
                <w:color w:val="000000"/>
              </w:rPr>
              <w:t>Плахотников</w:t>
            </w:r>
            <w:proofErr w:type="spellEnd"/>
          </w:p>
          <w:p w:rsidR="001D35C2" w:rsidRPr="007A3E1E" w:rsidRDefault="001D35C2" w:rsidP="000C1159">
            <w:pPr>
              <w:shd w:val="clear" w:color="auto" w:fill="FFFFFF"/>
              <w:tabs>
                <w:tab w:val="left" w:pos="936"/>
              </w:tabs>
              <w:spacing w:before="7" w:line="252" w:lineRule="exact"/>
              <w:jc w:val="both"/>
              <w:rPr>
                <w:color w:val="000000"/>
              </w:rPr>
            </w:pPr>
          </w:p>
        </w:tc>
        <w:tc>
          <w:tcPr>
            <w:tcW w:w="2217" w:type="pct"/>
          </w:tcPr>
          <w:p w:rsidR="001D35C2" w:rsidRPr="007A3E1E" w:rsidRDefault="001D35C2" w:rsidP="008A0B12">
            <w:pPr>
              <w:tabs>
                <w:tab w:val="left" w:pos="936"/>
              </w:tabs>
              <w:spacing w:before="7" w:line="252" w:lineRule="exact"/>
              <w:rPr>
                <w:b/>
                <w:color w:val="000000"/>
              </w:rPr>
            </w:pPr>
            <w:r w:rsidRPr="007A3E1E">
              <w:rPr>
                <w:b/>
                <w:color w:val="000000"/>
              </w:rPr>
              <w:lastRenderedPageBreak/>
              <w:t>«Участник долевого строительства»</w:t>
            </w:r>
          </w:p>
          <w:p w:rsidR="00EE557B" w:rsidRPr="00187D8C" w:rsidRDefault="00EE557B" w:rsidP="00EE557B">
            <w:pPr>
              <w:tabs>
                <w:tab w:val="left" w:pos="936"/>
              </w:tabs>
              <w:spacing w:before="7" w:line="252" w:lineRule="exact"/>
              <w:rPr>
                <w:color w:val="000000"/>
              </w:rPr>
            </w:pPr>
            <w:r w:rsidRPr="00187D8C">
              <w:rPr>
                <w:color w:val="000000"/>
              </w:rPr>
              <w:t>ФИО</w:t>
            </w:r>
          </w:p>
          <w:p w:rsidR="00EE557B" w:rsidRPr="00187D8C" w:rsidRDefault="00EE557B" w:rsidP="00EE557B">
            <w:pPr>
              <w:tabs>
                <w:tab w:val="left" w:pos="936"/>
              </w:tabs>
              <w:spacing w:before="7" w:line="252" w:lineRule="exact"/>
              <w:rPr>
                <w:color w:val="000000"/>
              </w:rPr>
            </w:pPr>
            <w:r w:rsidRPr="00187D8C">
              <w:rPr>
                <w:color w:val="000000"/>
              </w:rPr>
              <w:t>Дата рождения</w:t>
            </w:r>
          </w:p>
          <w:p w:rsidR="00EE557B" w:rsidRPr="00187D8C" w:rsidRDefault="00EE557B" w:rsidP="00EE557B">
            <w:pPr>
              <w:tabs>
                <w:tab w:val="left" w:pos="936"/>
              </w:tabs>
              <w:spacing w:before="7" w:line="252" w:lineRule="exact"/>
              <w:rPr>
                <w:color w:val="000000"/>
              </w:rPr>
            </w:pPr>
            <w:r w:rsidRPr="00187D8C">
              <w:rPr>
                <w:color w:val="000000"/>
              </w:rPr>
              <w:t xml:space="preserve">Паспорт: </w:t>
            </w:r>
          </w:p>
          <w:p w:rsidR="00EE557B" w:rsidRPr="00187D8C" w:rsidRDefault="00EE557B" w:rsidP="00EE557B">
            <w:pPr>
              <w:tabs>
                <w:tab w:val="left" w:pos="936"/>
              </w:tabs>
              <w:spacing w:before="7" w:line="252" w:lineRule="exact"/>
              <w:rPr>
                <w:color w:val="000000"/>
              </w:rPr>
            </w:pPr>
            <w:r w:rsidRPr="00187D8C">
              <w:rPr>
                <w:color w:val="000000"/>
              </w:rPr>
              <w:t>Регистрация</w:t>
            </w:r>
          </w:p>
          <w:p w:rsidR="00EE557B" w:rsidRPr="00187D8C" w:rsidRDefault="00EE557B" w:rsidP="00EE557B">
            <w:pPr>
              <w:tabs>
                <w:tab w:val="left" w:pos="936"/>
              </w:tabs>
              <w:spacing w:before="7" w:line="252" w:lineRule="exact"/>
              <w:rPr>
                <w:color w:val="000000"/>
              </w:rPr>
            </w:pPr>
            <w:r w:rsidRPr="00187D8C">
              <w:rPr>
                <w:color w:val="000000"/>
              </w:rPr>
              <w:t xml:space="preserve">тел.  </w:t>
            </w:r>
          </w:p>
          <w:p w:rsidR="00EE557B" w:rsidRPr="00187D8C" w:rsidRDefault="00EE557B" w:rsidP="00EE557B">
            <w:pPr>
              <w:tabs>
                <w:tab w:val="left" w:pos="936"/>
              </w:tabs>
              <w:spacing w:before="7" w:line="252" w:lineRule="exact"/>
              <w:rPr>
                <w:color w:val="000000"/>
              </w:rPr>
            </w:pPr>
          </w:p>
          <w:p w:rsidR="00EE557B" w:rsidRPr="00187D8C" w:rsidRDefault="00EE557B" w:rsidP="00EE557B">
            <w:pPr>
              <w:tabs>
                <w:tab w:val="left" w:pos="936"/>
              </w:tabs>
              <w:spacing w:before="7" w:line="252" w:lineRule="exact"/>
              <w:rPr>
                <w:color w:val="000000"/>
              </w:rPr>
            </w:pPr>
          </w:p>
          <w:p w:rsidR="00EE557B" w:rsidRPr="00187D8C" w:rsidRDefault="00EE557B" w:rsidP="00EE557B">
            <w:pPr>
              <w:tabs>
                <w:tab w:val="left" w:pos="936"/>
              </w:tabs>
              <w:spacing w:before="7" w:line="252" w:lineRule="exact"/>
              <w:rPr>
                <w:color w:val="000000"/>
              </w:rPr>
            </w:pPr>
          </w:p>
          <w:p w:rsidR="00EE557B" w:rsidRPr="00187D8C" w:rsidRDefault="00EE557B" w:rsidP="00EE557B">
            <w:pPr>
              <w:tabs>
                <w:tab w:val="left" w:pos="936"/>
              </w:tabs>
              <w:spacing w:before="7" w:line="252" w:lineRule="exact"/>
              <w:rPr>
                <w:color w:val="000000"/>
              </w:rPr>
            </w:pPr>
          </w:p>
          <w:p w:rsidR="00EE557B" w:rsidRPr="00187D8C" w:rsidRDefault="00EE557B" w:rsidP="00EE557B">
            <w:pPr>
              <w:tabs>
                <w:tab w:val="left" w:pos="936"/>
              </w:tabs>
              <w:spacing w:before="7" w:line="252" w:lineRule="exact"/>
              <w:rPr>
                <w:color w:val="000000"/>
              </w:rPr>
            </w:pPr>
          </w:p>
          <w:p w:rsidR="00EE557B" w:rsidRPr="00187D8C" w:rsidRDefault="00EE557B" w:rsidP="00EE557B">
            <w:pPr>
              <w:tabs>
                <w:tab w:val="left" w:pos="936"/>
              </w:tabs>
              <w:spacing w:before="7" w:line="252" w:lineRule="exact"/>
              <w:rPr>
                <w:color w:val="000000"/>
              </w:rPr>
            </w:pPr>
          </w:p>
          <w:p w:rsidR="00EE557B" w:rsidRPr="00187D8C" w:rsidRDefault="00EE557B" w:rsidP="00EE557B">
            <w:pPr>
              <w:tabs>
                <w:tab w:val="left" w:pos="936"/>
              </w:tabs>
              <w:spacing w:before="7" w:line="252" w:lineRule="exact"/>
              <w:rPr>
                <w:color w:val="000000"/>
              </w:rPr>
            </w:pPr>
          </w:p>
          <w:p w:rsidR="00EE557B" w:rsidRDefault="00EE557B" w:rsidP="00EE557B">
            <w:pPr>
              <w:tabs>
                <w:tab w:val="left" w:pos="936"/>
              </w:tabs>
              <w:spacing w:before="7" w:line="252" w:lineRule="exact"/>
              <w:rPr>
                <w:color w:val="000000"/>
              </w:rPr>
            </w:pPr>
          </w:p>
          <w:p w:rsidR="00EE557B" w:rsidRDefault="00EE557B" w:rsidP="00EE557B">
            <w:pPr>
              <w:tabs>
                <w:tab w:val="left" w:pos="936"/>
              </w:tabs>
              <w:spacing w:before="7" w:line="252" w:lineRule="exact"/>
              <w:rPr>
                <w:color w:val="000000"/>
              </w:rPr>
            </w:pPr>
          </w:p>
          <w:p w:rsidR="00EE557B" w:rsidRDefault="00EE557B" w:rsidP="00EE557B">
            <w:pPr>
              <w:tabs>
                <w:tab w:val="left" w:pos="936"/>
              </w:tabs>
              <w:spacing w:before="7" w:line="252" w:lineRule="exact"/>
              <w:rPr>
                <w:color w:val="000000"/>
              </w:rPr>
            </w:pPr>
          </w:p>
          <w:p w:rsidR="00EE557B" w:rsidRDefault="00EE557B" w:rsidP="00EE557B">
            <w:pPr>
              <w:tabs>
                <w:tab w:val="left" w:pos="936"/>
              </w:tabs>
              <w:spacing w:before="7" w:line="252" w:lineRule="exact"/>
              <w:rPr>
                <w:color w:val="000000"/>
              </w:rPr>
            </w:pPr>
          </w:p>
          <w:p w:rsidR="00EE557B" w:rsidRDefault="00EE557B" w:rsidP="00EE557B">
            <w:pPr>
              <w:tabs>
                <w:tab w:val="left" w:pos="936"/>
              </w:tabs>
              <w:spacing w:before="7" w:line="252" w:lineRule="exact"/>
              <w:rPr>
                <w:color w:val="000000"/>
              </w:rPr>
            </w:pPr>
          </w:p>
          <w:p w:rsidR="00EE557B" w:rsidRDefault="00EE557B" w:rsidP="00EE557B">
            <w:pPr>
              <w:tabs>
                <w:tab w:val="left" w:pos="936"/>
              </w:tabs>
              <w:spacing w:before="7" w:line="252" w:lineRule="exact"/>
              <w:rPr>
                <w:color w:val="000000"/>
              </w:rPr>
            </w:pPr>
          </w:p>
          <w:p w:rsidR="00EE557B" w:rsidRPr="00187D8C" w:rsidRDefault="00EE557B" w:rsidP="00EE557B">
            <w:pPr>
              <w:tabs>
                <w:tab w:val="left" w:pos="936"/>
              </w:tabs>
              <w:spacing w:before="7" w:line="252" w:lineRule="exact"/>
              <w:rPr>
                <w:color w:val="000000"/>
              </w:rPr>
            </w:pPr>
            <w:r w:rsidRPr="00187D8C">
              <w:rPr>
                <w:color w:val="000000"/>
              </w:rPr>
              <w:t xml:space="preserve">_______________________ </w:t>
            </w:r>
          </w:p>
          <w:p w:rsidR="00EE557B" w:rsidRPr="00187D8C" w:rsidRDefault="00EE557B" w:rsidP="00EE557B">
            <w:pPr>
              <w:tabs>
                <w:tab w:val="left" w:pos="936"/>
              </w:tabs>
              <w:spacing w:before="7" w:line="252" w:lineRule="exact"/>
              <w:rPr>
                <w:color w:val="000000"/>
              </w:rPr>
            </w:pPr>
          </w:p>
          <w:p w:rsidR="00EE557B" w:rsidRPr="00187D8C" w:rsidRDefault="00EE557B" w:rsidP="00EE557B">
            <w:pPr>
              <w:tabs>
                <w:tab w:val="left" w:pos="936"/>
              </w:tabs>
              <w:spacing w:before="7" w:line="252" w:lineRule="exact"/>
              <w:rPr>
                <w:color w:val="000000"/>
              </w:rPr>
            </w:pPr>
          </w:p>
          <w:p w:rsidR="00EE557B" w:rsidRPr="00187D8C" w:rsidRDefault="00EE557B" w:rsidP="00EE557B">
            <w:pPr>
              <w:tabs>
                <w:tab w:val="left" w:pos="936"/>
              </w:tabs>
              <w:spacing w:before="7" w:line="252" w:lineRule="exact"/>
              <w:rPr>
                <w:color w:val="000000"/>
              </w:rPr>
            </w:pPr>
          </w:p>
          <w:p w:rsidR="00EE557B" w:rsidRPr="00187D8C" w:rsidRDefault="00EE557B" w:rsidP="00EE557B">
            <w:pPr>
              <w:tabs>
                <w:tab w:val="left" w:pos="936"/>
              </w:tabs>
              <w:spacing w:before="7" w:line="252" w:lineRule="exact"/>
              <w:rPr>
                <w:color w:val="000000"/>
              </w:rPr>
            </w:pPr>
            <w:r w:rsidRPr="00187D8C">
              <w:rPr>
                <w:color w:val="000000"/>
              </w:rPr>
              <w:t>________</w:t>
            </w:r>
            <w:r>
              <w:rPr>
                <w:color w:val="000000"/>
              </w:rPr>
              <w:t>____________________________</w:t>
            </w:r>
          </w:p>
          <w:p w:rsidR="00236D4D" w:rsidRPr="007A3E1E" w:rsidRDefault="00236D4D" w:rsidP="0029640F">
            <w:pPr>
              <w:tabs>
                <w:tab w:val="left" w:pos="936"/>
              </w:tabs>
              <w:spacing w:before="7" w:line="252" w:lineRule="exact"/>
              <w:rPr>
                <w:color w:val="000000"/>
              </w:rPr>
            </w:pPr>
          </w:p>
          <w:p w:rsidR="001D35C2" w:rsidRPr="007A3E1E" w:rsidRDefault="001D35C2" w:rsidP="0088254C">
            <w:pPr>
              <w:tabs>
                <w:tab w:val="left" w:pos="936"/>
              </w:tabs>
              <w:spacing w:before="7" w:line="252" w:lineRule="exact"/>
              <w:rPr>
                <w:color w:val="000000"/>
              </w:rPr>
            </w:pPr>
          </w:p>
        </w:tc>
      </w:tr>
    </w:tbl>
    <w:p w:rsidR="00827956" w:rsidRPr="007A3E1E" w:rsidRDefault="00827956"/>
    <w:sectPr w:rsidR="00827956" w:rsidRPr="007A3E1E" w:rsidSect="00F33F39">
      <w:pgSz w:w="11906" w:h="16838"/>
      <w:pgMar w:top="454" w:right="567" w:bottom="45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5EF2"/>
    <w:multiLevelType w:val="multilevel"/>
    <w:tmpl w:val="C8529ACC"/>
    <w:lvl w:ilvl="0">
      <w:start w:val="2"/>
      <w:numFmt w:val="none"/>
      <w:lvlText w:val="5.11"/>
      <w:lvlJc w:val="left"/>
      <w:pPr>
        <w:tabs>
          <w:tab w:val="num" w:pos="0"/>
        </w:tabs>
        <w:ind w:left="0" w:firstLine="0"/>
      </w:pPr>
      <w:rPr>
        <w:rFonts w:hint="default"/>
      </w:rPr>
    </w:lvl>
    <w:lvl w:ilvl="1">
      <w:numFmt w:val="none"/>
      <w:lvlText w:val="4.2"/>
      <w:lvlJc w:val="left"/>
      <w:pPr>
        <w:tabs>
          <w:tab w:val="num" w:pos="567"/>
        </w:tabs>
        <w:ind w:left="0" w:firstLine="0"/>
      </w:pPr>
      <w:rPr>
        <w:rFonts w:hint="default"/>
      </w:rPr>
    </w:lvl>
    <w:lvl w:ilvl="2">
      <w:start w:val="1"/>
      <w:numFmt w:val="decimal"/>
      <w:lvlText w:val="%14.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4A15658"/>
    <w:multiLevelType w:val="multilevel"/>
    <w:tmpl w:val="970C19C2"/>
    <w:lvl w:ilvl="0">
      <w:start w:val="1"/>
      <w:numFmt w:val="decimal"/>
      <w:lvlText w:val="%1.2"/>
      <w:lvlJc w:val="left"/>
      <w:pPr>
        <w:tabs>
          <w:tab w:val="num" w:pos="360"/>
        </w:tabs>
        <w:ind w:left="360" w:hanging="360"/>
      </w:pPr>
      <w:rPr>
        <w:rFonts w:hint="default"/>
      </w:rPr>
    </w:lvl>
    <w:lvl w:ilvl="1">
      <w:start w:val="4"/>
      <w:numFmt w:val="none"/>
      <w:lvlText w:val="2.1."/>
      <w:lvlJc w:val="left"/>
      <w:pPr>
        <w:tabs>
          <w:tab w:val="num" w:pos="567"/>
        </w:tabs>
        <w:ind w:left="0" w:firstLine="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F207023"/>
    <w:multiLevelType w:val="hybridMultilevel"/>
    <w:tmpl w:val="822C53B4"/>
    <w:lvl w:ilvl="0" w:tplc="86DE858A">
      <w:start w:val="1"/>
      <w:numFmt w:val="decimal"/>
      <w:lvlText w:val="%1."/>
      <w:lvlJc w:val="left"/>
      <w:pPr>
        <w:ind w:left="480"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26437D3"/>
    <w:multiLevelType w:val="multilevel"/>
    <w:tmpl w:val="14EE739C"/>
    <w:lvl w:ilvl="0">
      <w:start w:val="2"/>
      <w:numFmt w:val="none"/>
      <w:lvlText w:val="5.1"/>
      <w:lvlJc w:val="left"/>
      <w:pPr>
        <w:tabs>
          <w:tab w:val="num" w:pos="284"/>
        </w:tabs>
        <w:ind w:left="0" w:firstLine="0"/>
      </w:pPr>
      <w:rPr>
        <w:rFonts w:hint="default"/>
      </w:rPr>
    </w:lvl>
    <w:lvl w:ilvl="1">
      <w:numFmt w:val="none"/>
      <w:lvlText w:val="3.4"/>
      <w:lvlJc w:val="left"/>
      <w:pPr>
        <w:tabs>
          <w:tab w:val="num" w:pos="1107"/>
        </w:tabs>
        <w:ind w:left="540" w:firstLine="0"/>
      </w:pPr>
      <w:rPr>
        <w:rFonts w:hint="default"/>
      </w:rPr>
    </w:lvl>
    <w:lvl w:ilvl="2">
      <w:start w:val="1"/>
      <w:numFmt w:val="decimal"/>
      <w:lvlText w:val="%1.%2.%3."/>
      <w:lvlJc w:val="left"/>
      <w:pPr>
        <w:tabs>
          <w:tab w:val="num" w:pos="1980"/>
        </w:tabs>
        <w:ind w:left="1764" w:hanging="504"/>
      </w:pPr>
      <w:rPr>
        <w:rFonts w:hint="default"/>
      </w:rPr>
    </w:lvl>
    <w:lvl w:ilvl="3">
      <w:start w:val="1"/>
      <w:numFmt w:val="decimal"/>
      <w:lvlText w:val="%1.%2.%3.%4."/>
      <w:lvlJc w:val="left"/>
      <w:pPr>
        <w:tabs>
          <w:tab w:val="num" w:pos="2340"/>
        </w:tabs>
        <w:ind w:left="2268" w:hanging="648"/>
      </w:pPr>
      <w:rPr>
        <w:rFonts w:hint="default"/>
      </w:rPr>
    </w:lvl>
    <w:lvl w:ilvl="4">
      <w:start w:val="1"/>
      <w:numFmt w:val="decimal"/>
      <w:lvlText w:val="%1.%2.%3.%4.%5."/>
      <w:lvlJc w:val="left"/>
      <w:pPr>
        <w:tabs>
          <w:tab w:val="num" w:pos="3060"/>
        </w:tabs>
        <w:ind w:left="2772" w:hanging="792"/>
      </w:pPr>
      <w:rPr>
        <w:rFonts w:hint="default"/>
      </w:rPr>
    </w:lvl>
    <w:lvl w:ilvl="5">
      <w:start w:val="1"/>
      <w:numFmt w:val="decimal"/>
      <w:lvlText w:val="%1.%2.%3.%4.%5.%6."/>
      <w:lvlJc w:val="left"/>
      <w:pPr>
        <w:tabs>
          <w:tab w:val="num" w:pos="3420"/>
        </w:tabs>
        <w:ind w:left="3276" w:hanging="936"/>
      </w:pPr>
      <w:rPr>
        <w:rFonts w:hint="default"/>
      </w:rPr>
    </w:lvl>
    <w:lvl w:ilvl="6">
      <w:start w:val="1"/>
      <w:numFmt w:val="decimal"/>
      <w:lvlText w:val="%1.%2.%3.%4.%5.%6.%7."/>
      <w:lvlJc w:val="left"/>
      <w:pPr>
        <w:tabs>
          <w:tab w:val="num" w:pos="4140"/>
        </w:tabs>
        <w:ind w:left="3780" w:hanging="1080"/>
      </w:pPr>
      <w:rPr>
        <w:rFonts w:hint="default"/>
      </w:rPr>
    </w:lvl>
    <w:lvl w:ilvl="7">
      <w:start w:val="1"/>
      <w:numFmt w:val="decimal"/>
      <w:lvlText w:val="%1.%2.%3.%4.%5.%6.%7.%8."/>
      <w:lvlJc w:val="left"/>
      <w:pPr>
        <w:tabs>
          <w:tab w:val="num" w:pos="4500"/>
        </w:tabs>
        <w:ind w:left="4284" w:hanging="1224"/>
      </w:pPr>
      <w:rPr>
        <w:rFonts w:hint="default"/>
      </w:rPr>
    </w:lvl>
    <w:lvl w:ilvl="8">
      <w:start w:val="1"/>
      <w:numFmt w:val="decimal"/>
      <w:lvlText w:val="%1.%2.%3.%4.%5.%6.%7.%8.%9."/>
      <w:lvlJc w:val="left"/>
      <w:pPr>
        <w:tabs>
          <w:tab w:val="num" w:pos="5220"/>
        </w:tabs>
        <w:ind w:left="4860" w:hanging="1440"/>
      </w:pPr>
      <w:rPr>
        <w:rFonts w:hint="default"/>
      </w:rPr>
    </w:lvl>
  </w:abstractNum>
  <w:abstractNum w:abstractNumId="4">
    <w:nsid w:val="18047AEE"/>
    <w:multiLevelType w:val="multilevel"/>
    <w:tmpl w:val="63005744"/>
    <w:lvl w:ilvl="0">
      <w:start w:val="1"/>
      <w:numFmt w:val="none"/>
      <w:lvlText w:val="3.4."/>
      <w:lvlJc w:val="left"/>
      <w:pPr>
        <w:tabs>
          <w:tab w:val="num" w:pos="360"/>
        </w:tabs>
        <w:ind w:left="360" w:hanging="360"/>
      </w:pPr>
      <w:rPr>
        <w:rFonts w:hint="default"/>
      </w:rPr>
    </w:lvl>
    <w:lvl w:ilvl="1">
      <w:start w:val="1"/>
      <w:numFmt w:val="none"/>
      <w:lvlText w:val="2.1"/>
      <w:lvlJc w:val="left"/>
      <w:pPr>
        <w:tabs>
          <w:tab w:val="num" w:pos="792"/>
        </w:tabs>
        <w:ind w:left="792" w:hanging="432"/>
      </w:pPr>
      <w:rPr>
        <w:rFonts w:hint="default"/>
      </w:rPr>
    </w:lvl>
    <w:lvl w:ilvl="2">
      <w:start w:val="1"/>
      <w:numFmt w:val="decimal"/>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9B60FD5"/>
    <w:multiLevelType w:val="multilevel"/>
    <w:tmpl w:val="EC56251E"/>
    <w:lvl w:ilvl="0">
      <w:start w:val="2"/>
      <w:numFmt w:val="none"/>
      <w:lvlText w:val="3.4."/>
      <w:lvlJc w:val="left"/>
      <w:pPr>
        <w:tabs>
          <w:tab w:val="num" w:pos="360"/>
        </w:tabs>
        <w:ind w:left="360" w:hanging="360"/>
      </w:pPr>
      <w:rPr>
        <w:rFonts w:hint="default"/>
      </w:rPr>
    </w:lvl>
    <w:lvl w:ilvl="1">
      <w:start w:val="1"/>
      <w:numFmt w:val="none"/>
      <w:lvlText w:val="3.4 "/>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1BEB2EE1"/>
    <w:multiLevelType w:val="multilevel"/>
    <w:tmpl w:val="758A9D7E"/>
    <w:lvl w:ilvl="0">
      <w:start w:val="2"/>
      <w:numFmt w:val="none"/>
      <w:lvlText w:val="4.3"/>
      <w:lvlJc w:val="left"/>
      <w:pPr>
        <w:tabs>
          <w:tab w:val="num" w:pos="0"/>
        </w:tabs>
        <w:ind w:left="0" w:firstLine="0"/>
      </w:pPr>
      <w:rPr>
        <w:rFonts w:hint="default"/>
      </w:rPr>
    </w:lvl>
    <w:lvl w:ilvl="1">
      <w:numFmt w:val="none"/>
      <w:lvlText w:val="4.2"/>
      <w:lvlJc w:val="left"/>
      <w:pPr>
        <w:tabs>
          <w:tab w:val="num" w:pos="567"/>
        </w:tabs>
        <w:ind w:left="0" w:firstLine="0"/>
      </w:pPr>
      <w:rPr>
        <w:rFonts w:hint="default"/>
      </w:rPr>
    </w:lvl>
    <w:lvl w:ilvl="2">
      <w:start w:val="1"/>
      <w:numFmt w:val="decimal"/>
      <w:lvlText w:val="%14.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20A0527E"/>
    <w:multiLevelType w:val="multilevel"/>
    <w:tmpl w:val="ABE4BAE4"/>
    <w:lvl w:ilvl="0">
      <w:start w:val="1"/>
      <w:numFmt w:val="none"/>
      <w:lvlText w:val="2.1."/>
      <w:lvlJc w:val="left"/>
      <w:pPr>
        <w:tabs>
          <w:tab w:val="num" w:pos="360"/>
        </w:tabs>
        <w:ind w:left="360" w:hanging="360"/>
      </w:pPr>
      <w:rPr>
        <w:rFonts w:hint="default"/>
      </w:rPr>
    </w:lvl>
    <w:lvl w:ilvl="1">
      <w:start w:val="1"/>
      <w:numFmt w:val="none"/>
      <w:lvlText w:val="2.1"/>
      <w:lvlJc w:val="left"/>
      <w:pPr>
        <w:tabs>
          <w:tab w:val="num" w:pos="792"/>
        </w:tabs>
        <w:ind w:left="792" w:hanging="432"/>
      </w:pPr>
      <w:rPr>
        <w:rFonts w:hint="default"/>
      </w:rPr>
    </w:lvl>
    <w:lvl w:ilvl="2">
      <w:start w:val="1"/>
      <w:numFmt w:val="decimal"/>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2275EC3"/>
    <w:multiLevelType w:val="multilevel"/>
    <w:tmpl w:val="DDF0DF12"/>
    <w:lvl w:ilvl="0">
      <w:start w:val="2"/>
      <w:numFmt w:val="none"/>
      <w:lvlText w:val="2.4"/>
      <w:lvlJc w:val="left"/>
      <w:pPr>
        <w:tabs>
          <w:tab w:val="num" w:pos="360"/>
        </w:tabs>
        <w:ind w:left="360" w:hanging="360"/>
      </w:pPr>
      <w:rPr>
        <w:rFonts w:hint="default"/>
      </w:rPr>
    </w:lvl>
    <w:lvl w:ilvl="1">
      <w:numFmt w:val="decimal"/>
      <w:lvlText w:val="%1.3"/>
      <w:lvlJc w:val="left"/>
      <w:pPr>
        <w:tabs>
          <w:tab w:val="num" w:pos="567"/>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22666044"/>
    <w:multiLevelType w:val="multilevel"/>
    <w:tmpl w:val="3F28551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0" w:firstLine="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23DF6ADF"/>
    <w:multiLevelType w:val="hybridMultilevel"/>
    <w:tmpl w:val="9062904E"/>
    <w:lvl w:ilvl="0" w:tplc="868C0A8A">
      <w:start w:val="1"/>
      <w:numFmt w:val="decimal"/>
      <w:lvlText w:val="%1."/>
      <w:lvlJc w:val="left"/>
      <w:pPr>
        <w:tabs>
          <w:tab w:val="num" w:pos="720"/>
        </w:tabs>
        <w:ind w:left="720" w:hanging="360"/>
      </w:pPr>
      <w:rPr>
        <w:rFonts w:hint="default"/>
      </w:rPr>
    </w:lvl>
    <w:lvl w:ilvl="1" w:tplc="AEA0B132">
      <w:numFmt w:val="none"/>
      <w:lvlText w:val=""/>
      <w:lvlJc w:val="left"/>
      <w:pPr>
        <w:tabs>
          <w:tab w:val="num" w:pos="360"/>
        </w:tabs>
      </w:pPr>
    </w:lvl>
    <w:lvl w:ilvl="2" w:tplc="76AE6FD8">
      <w:numFmt w:val="none"/>
      <w:lvlText w:val=""/>
      <w:lvlJc w:val="left"/>
      <w:pPr>
        <w:tabs>
          <w:tab w:val="num" w:pos="360"/>
        </w:tabs>
      </w:pPr>
    </w:lvl>
    <w:lvl w:ilvl="3" w:tplc="20EC5E94">
      <w:numFmt w:val="none"/>
      <w:lvlText w:val=""/>
      <w:lvlJc w:val="left"/>
      <w:pPr>
        <w:tabs>
          <w:tab w:val="num" w:pos="360"/>
        </w:tabs>
      </w:pPr>
    </w:lvl>
    <w:lvl w:ilvl="4" w:tplc="B9683A44">
      <w:numFmt w:val="none"/>
      <w:lvlText w:val=""/>
      <w:lvlJc w:val="left"/>
      <w:pPr>
        <w:tabs>
          <w:tab w:val="num" w:pos="360"/>
        </w:tabs>
      </w:pPr>
    </w:lvl>
    <w:lvl w:ilvl="5" w:tplc="BD1C858C">
      <w:numFmt w:val="none"/>
      <w:lvlText w:val=""/>
      <w:lvlJc w:val="left"/>
      <w:pPr>
        <w:tabs>
          <w:tab w:val="num" w:pos="360"/>
        </w:tabs>
      </w:pPr>
    </w:lvl>
    <w:lvl w:ilvl="6" w:tplc="B1883EFC">
      <w:numFmt w:val="none"/>
      <w:lvlText w:val=""/>
      <w:lvlJc w:val="left"/>
      <w:pPr>
        <w:tabs>
          <w:tab w:val="num" w:pos="360"/>
        </w:tabs>
      </w:pPr>
    </w:lvl>
    <w:lvl w:ilvl="7" w:tplc="B8923872">
      <w:numFmt w:val="none"/>
      <w:lvlText w:val=""/>
      <w:lvlJc w:val="left"/>
      <w:pPr>
        <w:tabs>
          <w:tab w:val="num" w:pos="360"/>
        </w:tabs>
      </w:pPr>
    </w:lvl>
    <w:lvl w:ilvl="8" w:tplc="E5A20CCE">
      <w:numFmt w:val="none"/>
      <w:lvlText w:val=""/>
      <w:lvlJc w:val="left"/>
      <w:pPr>
        <w:tabs>
          <w:tab w:val="num" w:pos="360"/>
        </w:tabs>
      </w:pPr>
    </w:lvl>
  </w:abstractNum>
  <w:abstractNum w:abstractNumId="11">
    <w:nsid w:val="28F735C5"/>
    <w:multiLevelType w:val="multilevel"/>
    <w:tmpl w:val="E8EC39EC"/>
    <w:lvl w:ilvl="0">
      <w:start w:val="2"/>
      <w:numFmt w:val="none"/>
      <w:lvlText w:val="4.6"/>
      <w:lvlJc w:val="left"/>
      <w:pPr>
        <w:tabs>
          <w:tab w:val="num" w:pos="0"/>
        </w:tabs>
        <w:ind w:left="0" w:firstLine="0"/>
      </w:pPr>
      <w:rPr>
        <w:rFonts w:hint="default"/>
      </w:rPr>
    </w:lvl>
    <w:lvl w:ilvl="1">
      <w:numFmt w:val="none"/>
      <w:lvlText w:val="4.2"/>
      <w:lvlJc w:val="left"/>
      <w:pPr>
        <w:tabs>
          <w:tab w:val="num" w:pos="567"/>
        </w:tabs>
        <w:ind w:left="0" w:firstLine="0"/>
      </w:pPr>
      <w:rPr>
        <w:rFonts w:hint="default"/>
      </w:rPr>
    </w:lvl>
    <w:lvl w:ilvl="2">
      <w:start w:val="1"/>
      <w:numFmt w:val="decimal"/>
      <w:lvlText w:val="%14.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294B52B5"/>
    <w:multiLevelType w:val="multilevel"/>
    <w:tmpl w:val="05284AAE"/>
    <w:lvl w:ilvl="0">
      <w:start w:val="2"/>
      <w:numFmt w:val="none"/>
      <w:lvlText w:val="5.4"/>
      <w:lvlJc w:val="left"/>
      <w:pPr>
        <w:tabs>
          <w:tab w:val="num" w:pos="284"/>
        </w:tabs>
        <w:ind w:left="0" w:firstLine="0"/>
      </w:pPr>
      <w:rPr>
        <w:rFonts w:hint="default"/>
      </w:rPr>
    </w:lvl>
    <w:lvl w:ilvl="1">
      <w:numFmt w:val="none"/>
      <w:lvlText w:val="3.4"/>
      <w:lvlJc w:val="left"/>
      <w:pPr>
        <w:tabs>
          <w:tab w:val="num" w:pos="1107"/>
        </w:tabs>
        <w:ind w:left="540" w:firstLine="0"/>
      </w:pPr>
      <w:rPr>
        <w:rFonts w:hint="default"/>
      </w:rPr>
    </w:lvl>
    <w:lvl w:ilvl="2">
      <w:start w:val="1"/>
      <w:numFmt w:val="decimal"/>
      <w:lvlText w:val="%1.%2.%3."/>
      <w:lvlJc w:val="left"/>
      <w:pPr>
        <w:tabs>
          <w:tab w:val="num" w:pos="1980"/>
        </w:tabs>
        <w:ind w:left="1764" w:hanging="504"/>
      </w:pPr>
      <w:rPr>
        <w:rFonts w:hint="default"/>
      </w:rPr>
    </w:lvl>
    <w:lvl w:ilvl="3">
      <w:start w:val="1"/>
      <w:numFmt w:val="decimal"/>
      <w:lvlText w:val="%1.%2.%3.%4."/>
      <w:lvlJc w:val="left"/>
      <w:pPr>
        <w:tabs>
          <w:tab w:val="num" w:pos="2340"/>
        </w:tabs>
        <w:ind w:left="2268" w:hanging="648"/>
      </w:pPr>
      <w:rPr>
        <w:rFonts w:hint="default"/>
      </w:rPr>
    </w:lvl>
    <w:lvl w:ilvl="4">
      <w:start w:val="1"/>
      <w:numFmt w:val="decimal"/>
      <w:lvlText w:val="%1.%2.%3.%4.%5."/>
      <w:lvlJc w:val="left"/>
      <w:pPr>
        <w:tabs>
          <w:tab w:val="num" w:pos="3060"/>
        </w:tabs>
        <w:ind w:left="2772" w:hanging="792"/>
      </w:pPr>
      <w:rPr>
        <w:rFonts w:hint="default"/>
      </w:rPr>
    </w:lvl>
    <w:lvl w:ilvl="5">
      <w:start w:val="1"/>
      <w:numFmt w:val="decimal"/>
      <w:lvlText w:val="%1.%2.%3.%4.%5.%6."/>
      <w:lvlJc w:val="left"/>
      <w:pPr>
        <w:tabs>
          <w:tab w:val="num" w:pos="3420"/>
        </w:tabs>
        <w:ind w:left="3276" w:hanging="936"/>
      </w:pPr>
      <w:rPr>
        <w:rFonts w:hint="default"/>
      </w:rPr>
    </w:lvl>
    <w:lvl w:ilvl="6">
      <w:start w:val="1"/>
      <w:numFmt w:val="decimal"/>
      <w:lvlText w:val="%1.%2.%3.%4.%5.%6.%7."/>
      <w:lvlJc w:val="left"/>
      <w:pPr>
        <w:tabs>
          <w:tab w:val="num" w:pos="4140"/>
        </w:tabs>
        <w:ind w:left="3780" w:hanging="1080"/>
      </w:pPr>
      <w:rPr>
        <w:rFonts w:hint="default"/>
      </w:rPr>
    </w:lvl>
    <w:lvl w:ilvl="7">
      <w:start w:val="1"/>
      <w:numFmt w:val="decimal"/>
      <w:lvlText w:val="%1.%2.%3.%4.%5.%6.%7.%8."/>
      <w:lvlJc w:val="left"/>
      <w:pPr>
        <w:tabs>
          <w:tab w:val="num" w:pos="4500"/>
        </w:tabs>
        <w:ind w:left="4284" w:hanging="1224"/>
      </w:pPr>
      <w:rPr>
        <w:rFonts w:hint="default"/>
      </w:rPr>
    </w:lvl>
    <w:lvl w:ilvl="8">
      <w:start w:val="1"/>
      <w:numFmt w:val="decimal"/>
      <w:lvlText w:val="%1.%2.%3.%4.%5.%6.%7.%8.%9."/>
      <w:lvlJc w:val="left"/>
      <w:pPr>
        <w:tabs>
          <w:tab w:val="num" w:pos="5220"/>
        </w:tabs>
        <w:ind w:left="4860" w:hanging="1440"/>
      </w:pPr>
      <w:rPr>
        <w:rFonts w:hint="default"/>
      </w:rPr>
    </w:lvl>
  </w:abstractNum>
  <w:abstractNum w:abstractNumId="13">
    <w:nsid w:val="330B78F6"/>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38932B95"/>
    <w:multiLevelType w:val="multilevel"/>
    <w:tmpl w:val="E3C46850"/>
    <w:lvl w:ilvl="0">
      <w:start w:val="2"/>
      <w:numFmt w:val="none"/>
      <w:lvlText w:val="5.9"/>
      <w:lvlJc w:val="left"/>
      <w:pPr>
        <w:tabs>
          <w:tab w:val="num" w:pos="0"/>
        </w:tabs>
        <w:ind w:left="0" w:firstLine="0"/>
      </w:pPr>
      <w:rPr>
        <w:rFonts w:hint="default"/>
        <w:b w:val="0"/>
      </w:rPr>
    </w:lvl>
    <w:lvl w:ilvl="1">
      <w:numFmt w:val="none"/>
      <w:lvlText w:val="4.2"/>
      <w:lvlJc w:val="left"/>
      <w:pPr>
        <w:tabs>
          <w:tab w:val="num" w:pos="567"/>
        </w:tabs>
        <w:ind w:left="0" w:firstLine="0"/>
      </w:pPr>
      <w:rPr>
        <w:rFonts w:hint="default"/>
      </w:rPr>
    </w:lvl>
    <w:lvl w:ilvl="2">
      <w:start w:val="1"/>
      <w:numFmt w:val="decimal"/>
      <w:lvlText w:val="%14.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3D080BE5"/>
    <w:multiLevelType w:val="multilevel"/>
    <w:tmpl w:val="79DA2CA8"/>
    <w:lvl w:ilvl="0">
      <w:start w:val="2"/>
      <w:numFmt w:val="none"/>
      <w:lvlText w:val="5.10"/>
      <w:lvlJc w:val="left"/>
      <w:pPr>
        <w:tabs>
          <w:tab w:val="num" w:pos="0"/>
        </w:tabs>
        <w:ind w:left="0" w:firstLine="0"/>
      </w:pPr>
      <w:rPr>
        <w:rFonts w:hint="default"/>
        <w:b w:val="0"/>
      </w:rPr>
    </w:lvl>
    <w:lvl w:ilvl="1">
      <w:numFmt w:val="none"/>
      <w:lvlText w:val="4.2"/>
      <w:lvlJc w:val="left"/>
      <w:pPr>
        <w:tabs>
          <w:tab w:val="num" w:pos="567"/>
        </w:tabs>
        <w:ind w:left="0" w:firstLine="0"/>
      </w:pPr>
      <w:rPr>
        <w:rFonts w:hint="default"/>
      </w:rPr>
    </w:lvl>
    <w:lvl w:ilvl="2">
      <w:start w:val="1"/>
      <w:numFmt w:val="decimal"/>
      <w:lvlText w:val="%14.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3D2E5ACB"/>
    <w:multiLevelType w:val="hybridMultilevel"/>
    <w:tmpl w:val="EC24BB86"/>
    <w:lvl w:ilvl="0" w:tplc="04190019">
      <w:start w:val="1"/>
      <w:numFmt w:val="lowerLetter"/>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3EAE6ABC"/>
    <w:multiLevelType w:val="hybridMultilevel"/>
    <w:tmpl w:val="84ECE282"/>
    <w:lvl w:ilvl="0" w:tplc="0AE8BCC8">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3F310DD1"/>
    <w:multiLevelType w:val="hybridMultilevel"/>
    <w:tmpl w:val="66FADB24"/>
    <w:lvl w:ilvl="0" w:tplc="04190019">
      <w:start w:val="1"/>
      <w:numFmt w:val="lowerLetter"/>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413B2531"/>
    <w:multiLevelType w:val="multilevel"/>
    <w:tmpl w:val="64E415D4"/>
    <w:lvl w:ilvl="0">
      <w:start w:val="2"/>
      <w:numFmt w:val="none"/>
      <w:lvlText w:val="5.3"/>
      <w:lvlJc w:val="left"/>
      <w:pPr>
        <w:tabs>
          <w:tab w:val="num" w:pos="284"/>
        </w:tabs>
        <w:ind w:left="0" w:firstLine="0"/>
      </w:pPr>
      <w:rPr>
        <w:rFonts w:hint="default"/>
      </w:rPr>
    </w:lvl>
    <w:lvl w:ilvl="1">
      <w:numFmt w:val="none"/>
      <w:lvlText w:val="3.4"/>
      <w:lvlJc w:val="left"/>
      <w:pPr>
        <w:tabs>
          <w:tab w:val="num" w:pos="1107"/>
        </w:tabs>
        <w:ind w:left="540" w:firstLine="0"/>
      </w:pPr>
      <w:rPr>
        <w:rFonts w:hint="default"/>
      </w:rPr>
    </w:lvl>
    <w:lvl w:ilvl="2">
      <w:start w:val="1"/>
      <w:numFmt w:val="decimal"/>
      <w:lvlText w:val="%1.%2.%3."/>
      <w:lvlJc w:val="left"/>
      <w:pPr>
        <w:tabs>
          <w:tab w:val="num" w:pos="1980"/>
        </w:tabs>
        <w:ind w:left="1764" w:hanging="504"/>
      </w:pPr>
      <w:rPr>
        <w:rFonts w:hint="default"/>
      </w:rPr>
    </w:lvl>
    <w:lvl w:ilvl="3">
      <w:start w:val="1"/>
      <w:numFmt w:val="decimal"/>
      <w:lvlText w:val="%1.%2.%3.%4."/>
      <w:lvlJc w:val="left"/>
      <w:pPr>
        <w:tabs>
          <w:tab w:val="num" w:pos="2340"/>
        </w:tabs>
        <w:ind w:left="2268" w:hanging="648"/>
      </w:pPr>
      <w:rPr>
        <w:rFonts w:hint="default"/>
      </w:rPr>
    </w:lvl>
    <w:lvl w:ilvl="4">
      <w:start w:val="1"/>
      <w:numFmt w:val="decimal"/>
      <w:lvlText w:val="%1.%2.%3.%4.%5."/>
      <w:lvlJc w:val="left"/>
      <w:pPr>
        <w:tabs>
          <w:tab w:val="num" w:pos="3060"/>
        </w:tabs>
        <w:ind w:left="2772" w:hanging="792"/>
      </w:pPr>
      <w:rPr>
        <w:rFonts w:hint="default"/>
      </w:rPr>
    </w:lvl>
    <w:lvl w:ilvl="5">
      <w:start w:val="1"/>
      <w:numFmt w:val="decimal"/>
      <w:lvlText w:val="%1.%2.%3.%4.%5.%6."/>
      <w:lvlJc w:val="left"/>
      <w:pPr>
        <w:tabs>
          <w:tab w:val="num" w:pos="3420"/>
        </w:tabs>
        <w:ind w:left="3276" w:hanging="936"/>
      </w:pPr>
      <w:rPr>
        <w:rFonts w:hint="default"/>
      </w:rPr>
    </w:lvl>
    <w:lvl w:ilvl="6">
      <w:start w:val="1"/>
      <w:numFmt w:val="decimal"/>
      <w:lvlText w:val="%1.%2.%3.%4.%5.%6.%7."/>
      <w:lvlJc w:val="left"/>
      <w:pPr>
        <w:tabs>
          <w:tab w:val="num" w:pos="4140"/>
        </w:tabs>
        <w:ind w:left="3780" w:hanging="1080"/>
      </w:pPr>
      <w:rPr>
        <w:rFonts w:hint="default"/>
      </w:rPr>
    </w:lvl>
    <w:lvl w:ilvl="7">
      <w:start w:val="1"/>
      <w:numFmt w:val="decimal"/>
      <w:lvlText w:val="%1.%2.%3.%4.%5.%6.%7.%8."/>
      <w:lvlJc w:val="left"/>
      <w:pPr>
        <w:tabs>
          <w:tab w:val="num" w:pos="4500"/>
        </w:tabs>
        <w:ind w:left="4284" w:hanging="1224"/>
      </w:pPr>
      <w:rPr>
        <w:rFonts w:hint="default"/>
      </w:rPr>
    </w:lvl>
    <w:lvl w:ilvl="8">
      <w:start w:val="1"/>
      <w:numFmt w:val="decimal"/>
      <w:lvlText w:val="%1.%2.%3.%4.%5.%6.%7.%8.%9."/>
      <w:lvlJc w:val="left"/>
      <w:pPr>
        <w:tabs>
          <w:tab w:val="num" w:pos="5220"/>
        </w:tabs>
        <w:ind w:left="4860" w:hanging="1440"/>
      </w:pPr>
      <w:rPr>
        <w:rFonts w:hint="default"/>
      </w:rPr>
    </w:lvl>
  </w:abstractNum>
  <w:abstractNum w:abstractNumId="20">
    <w:nsid w:val="41AE6037"/>
    <w:multiLevelType w:val="multilevel"/>
    <w:tmpl w:val="DB0010E4"/>
    <w:lvl w:ilvl="0">
      <w:start w:val="2"/>
      <w:numFmt w:val="none"/>
      <w:lvlText w:val="5.6"/>
      <w:lvlJc w:val="left"/>
      <w:pPr>
        <w:tabs>
          <w:tab w:val="num" w:pos="284"/>
        </w:tabs>
        <w:ind w:left="0" w:firstLine="0"/>
      </w:pPr>
      <w:rPr>
        <w:rFonts w:hint="default"/>
      </w:rPr>
    </w:lvl>
    <w:lvl w:ilvl="1">
      <w:numFmt w:val="none"/>
      <w:lvlText w:val="3.4"/>
      <w:lvlJc w:val="left"/>
      <w:pPr>
        <w:tabs>
          <w:tab w:val="num" w:pos="1107"/>
        </w:tabs>
        <w:ind w:left="540" w:firstLine="0"/>
      </w:pPr>
      <w:rPr>
        <w:rFonts w:hint="default"/>
      </w:rPr>
    </w:lvl>
    <w:lvl w:ilvl="2">
      <w:start w:val="1"/>
      <w:numFmt w:val="decimal"/>
      <w:lvlText w:val="%1.%2.%3."/>
      <w:lvlJc w:val="left"/>
      <w:pPr>
        <w:tabs>
          <w:tab w:val="num" w:pos="1980"/>
        </w:tabs>
        <w:ind w:left="1764" w:hanging="504"/>
      </w:pPr>
      <w:rPr>
        <w:rFonts w:hint="default"/>
      </w:rPr>
    </w:lvl>
    <w:lvl w:ilvl="3">
      <w:start w:val="1"/>
      <w:numFmt w:val="decimal"/>
      <w:lvlText w:val="%1.%2.%3.%4."/>
      <w:lvlJc w:val="left"/>
      <w:pPr>
        <w:tabs>
          <w:tab w:val="num" w:pos="2340"/>
        </w:tabs>
        <w:ind w:left="2268" w:hanging="648"/>
      </w:pPr>
      <w:rPr>
        <w:rFonts w:hint="default"/>
      </w:rPr>
    </w:lvl>
    <w:lvl w:ilvl="4">
      <w:start w:val="1"/>
      <w:numFmt w:val="decimal"/>
      <w:lvlText w:val="%1.%2.%3.%4.%5."/>
      <w:lvlJc w:val="left"/>
      <w:pPr>
        <w:tabs>
          <w:tab w:val="num" w:pos="3060"/>
        </w:tabs>
        <w:ind w:left="2772" w:hanging="792"/>
      </w:pPr>
      <w:rPr>
        <w:rFonts w:hint="default"/>
      </w:rPr>
    </w:lvl>
    <w:lvl w:ilvl="5">
      <w:start w:val="1"/>
      <w:numFmt w:val="decimal"/>
      <w:lvlText w:val="%1.%2.%3.%4.%5.%6."/>
      <w:lvlJc w:val="left"/>
      <w:pPr>
        <w:tabs>
          <w:tab w:val="num" w:pos="3420"/>
        </w:tabs>
        <w:ind w:left="3276" w:hanging="936"/>
      </w:pPr>
      <w:rPr>
        <w:rFonts w:hint="default"/>
      </w:rPr>
    </w:lvl>
    <w:lvl w:ilvl="6">
      <w:start w:val="1"/>
      <w:numFmt w:val="decimal"/>
      <w:lvlText w:val="%1.%2.%3.%4.%5.%6.%7."/>
      <w:lvlJc w:val="left"/>
      <w:pPr>
        <w:tabs>
          <w:tab w:val="num" w:pos="4140"/>
        </w:tabs>
        <w:ind w:left="3780" w:hanging="1080"/>
      </w:pPr>
      <w:rPr>
        <w:rFonts w:hint="default"/>
      </w:rPr>
    </w:lvl>
    <w:lvl w:ilvl="7">
      <w:start w:val="1"/>
      <w:numFmt w:val="decimal"/>
      <w:lvlText w:val="%1.%2.%3.%4.%5.%6.%7.%8."/>
      <w:lvlJc w:val="left"/>
      <w:pPr>
        <w:tabs>
          <w:tab w:val="num" w:pos="4500"/>
        </w:tabs>
        <w:ind w:left="4284" w:hanging="1224"/>
      </w:pPr>
      <w:rPr>
        <w:rFonts w:hint="default"/>
      </w:rPr>
    </w:lvl>
    <w:lvl w:ilvl="8">
      <w:start w:val="1"/>
      <w:numFmt w:val="decimal"/>
      <w:lvlText w:val="%1.%2.%3.%4.%5.%6.%7.%8.%9."/>
      <w:lvlJc w:val="left"/>
      <w:pPr>
        <w:tabs>
          <w:tab w:val="num" w:pos="5220"/>
        </w:tabs>
        <w:ind w:left="4860" w:hanging="1440"/>
      </w:pPr>
      <w:rPr>
        <w:rFonts w:hint="default"/>
      </w:rPr>
    </w:lvl>
  </w:abstractNum>
  <w:abstractNum w:abstractNumId="21">
    <w:nsid w:val="41CD2009"/>
    <w:multiLevelType w:val="multilevel"/>
    <w:tmpl w:val="1F765BB2"/>
    <w:lvl w:ilvl="0">
      <w:start w:val="2"/>
      <w:numFmt w:val="none"/>
      <w:lvlText w:val="5.7"/>
      <w:lvlJc w:val="left"/>
      <w:pPr>
        <w:tabs>
          <w:tab w:val="num" w:pos="284"/>
        </w:tabs>
        <w:ind w:left="0" w:firstLine="0"/>
      </w:pPr>
      <w:rPr>
        <w:rFonts w:hint="default"/>
      </w:rPr>
    </w:lvl>
    <w:lvl w:ilvl="1">
      <w:numFmt w:val="none"/>
      <w:lvlText w:val="3.4"/>
      <w:lvlJc w:val="left"/>
      <w:pPr>
        <w:tabs>
          <w:tab w:val="num" w:pos="1107"/>
        </w:tabs>
        <w:ind w:left="540" w:firstLine="0"/>
      </w:pPr>
      <w:rPr>
        <w:rFonts w:hint="default"/>
      </w:rPr>
    </w:lvl>
    <w:lvl w:ilvl="2">
      <w:start w:val="1"/>
      <w:numFmt w:val="decimal"/>
      <w:lvlText w:val="%1.%2.%3."/>
      <w:lvlJc w:val="left"/>
      <w:pPr>
        <w:tabs>
          <w:tab w:val="num" w:pos="1980"/>
        </w:tabs>
        <w:ind w:left="1764" w:hanging="504"/>
      </w:pPr>
      <w:rPr>
        <w:rFonts w:hint="default"/>
      </w:rPr>
    </w:lvl>
    <w:lvl w:ilvl="3">
      <w:start w:val="1"/>
      <w:numFmt w:val="decimal"/>
      <w:lvlText w:val="%1.%2.%3.%4."/>
      <w:lvlJc w:val="left"/>
      <w:pPr>
        <w:tabs>
          <w:tab w:val="num" w:pos="2340"/>
        </w:tabs>
        <w:ind w:left="2268" w:hanging="648"/>
      </w:pPr>
      <w:rPr>
        <w:rFonts w:hint="default"/>
      </w:rPr>
    </w:lvl>
    <w:lvl w:ilvl="4">
      <w:start w:val="1"/>
      <w:numFmt w:val="decimal"/>
      <w:lvlText w:val="%1.%2.%3.%4.%5."/>
      <w:lvlJc w:val="left"/>
      <w:pPr>
        <w:tabs>
          <w:tab w:val="num" w:pos="3060"/>
        </w:tabs>
        <w:ind w:left="2772" w:hanging="792"/>
      </w:pPr>
      <w:rPr>
        <w:rFonts w:hint="default"/>
      </w:rPr>
    </w:lvl>
    <w:lvl w:ilvl="5">
      <w:start w:val="1"/>
      <w:numFmt w:val="decimal"/>
      <w:lvlText w:val="%1.%2.%3.%4.%5.%6."/>
      <w:lvlJc w:val="left"/>
      <w:pPr>
        <w:tabs>
          <w:tab w:val="num" w:pos="3420"/>
        </w:tabs>
        <w:ind w:left="3276" w:hanging="936"/>
      </w:pPr>
      <w:rPr>
        <w:rFonts w:hint="default"/>
      </w:rPr>
    </w:lvl>
    <w:lvl w:ilvl="6">
      <w:start w:val="1"/>
      <w:numFmt w:val="decimal"/>
      <w:lvlText w:val="%1.%2.%3.%4.%5.%6.%7."/>
      <w:lvlJc w:val="left"/>
      <w:pPr>
        <w:tabs>
          <w:tab w:val="num" w:pos="4140"/>
        </w:tabs>
        <w:ind w:left="3780" w:hanging="1080"/>
      </w:pPr>
      <w:rPr>
        <w:rFonts w:hint="default"/>
      </w:rPr>
    </w:lvl>
    <w:lvl w:ilvl="7">
      <w:start w:val="1"/>
      <w:numFmt w:val="decimal"/>
      <w:lvlText w:val="%1.%2.%3.%4.%5.%6.%7.%8."/>
      <w:lvlJc w:val="left"/>
      <w:pPr>
        <w:tabs>
          <w:tab w:val="num" w:pos="4500"/>
        </w:tabs>
        <w:ind w:left="4284" w:hanging="1224"/>
      </w:pPr>
      <w:rPr>
        <w:rFonts w:hint="default"/>
      </w:rPr>
    </w:lvl>
    <w:lvl w:ilvl="8">
      <w:start w:val="1"/>
      <w:numFmt w:val="decimal"/>
      <w:lvlText w:val="%1.%2.%3.%4.%5.%6.%7.%8.%9."/>
      <w:lvlJc w:val="left"/>
      <w:pPr>
        <w:tabs>
          <w:tab w:val="num" w:pos="5220"/>
        </w:tabs>
        <w:ind w:left="4860" w:hanging="1440"/>
      </w:pPr>
      <w:rPr>
        <w:rFonts w:hint="default"/>
      </w:rPr>
    </w:lvl>
  </w:abstractNum>
  <w:abstractNum w:abstractNumId="22">
    <w:nsid w:val="4240550E"/>
    <w:multiLevelType w:val="multilevel"/>
    <w:tmpl w:val="A62C8BBE"/>
    <w:lvl w:ilvl="0">
      <w:start w:val="2"/>
      <w:numFmt w:val="none"/>
      <w:lvlText w:val="4.4"/>
      <w:lvlJc w:val="left"/>
      <w:pPr>
        <w:tabs>
          <w:tab w:val="num" w:pos="0"/>
        </w:tabs>
        <w:ind w:left="0" w:firstLine="0"/>
      </w:pPr>
      <w:rPr>
        <w:rFonts w:hint="default"/>
      </w:rPr>
    </w:lvl>
    <w:lvl w:ilvl="1">
      <w:numFmt w:val="none"/>
      <w:lvlText w:val="4.2"/>
      <w:lvlJc w:val="left"/>
      <w:pPr>
        <w:tabs>
          <w:tab w:val="num" w:pos="567"/>
        </w:tabs>
        <w:ind w:left="0" w:firstLine="0"/>
      </w:pPr>
      <w:rPr>
        <w:rFonts w:hint="default"/>
      </w:rPr>
    </w:lvl>
    <w:lvl w:ilvl="2">
      <w:start w:val="1"/>
      <w:numFmt w:val="decimal"/>
      <w:lvlText w:val="%14.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43C3602F"/>
    <w:multiLevelType w:val="multilevel"/>
    <w:tmpl w:val="C5B8D514"/>
    <w:lvl w:ilvl="0">
      <w:start w:val="1"/>
      <w:numFmt w:val="none"/>
      <w:lvlText w:val="2.1."/>
      <w:lvlJc w:val="left"/>
      <w:pPr>
        <w:tabs>
          <w:tab w:val="num" w:pos="360"/>
        </w:tabs>
        <w:ind w:left="360" w:hanging="360"/>
      </w:pPr>
      <w:rPr>
        <w:rFonts w:hint="default"/>
      </w:rPr>
    </w:lvl>
    <w:lvl w:ilvl="1">
      <w:start w:val="1"/>
      <w:numFmt w:val="none"/>
      <w:lvlText w:val="2.1"/>
      <w:lvlJc w:val="left"/>
      <w:pPr>
        <w:tabs>
          <w:tab w:val="num" w:pos="792"/>
        </w:tabs>
        <w:ind w:left="792" w:hanging="432"/>
      </w:pPr>
      <w:rPr>
        <w:rFonts w:hint="default"/>
      </w:rPr>
    </w:lvl>
    <w:lvl w:ilvl="2">
      <w:start w:val="1"/>
      <w:numFmt w:val="decimal"/>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45E1134E"/>
    <w:multiLevelType w:val="multilevel"/>
    <w:tmpl w:val="0C381C9E"/>
    <w:lvl w:ilvl="0">
      <w:start w:val="2"/>
      <w:numFmt w:val="none"/>
      <w:lvlText w:val="5.5"/>
      <w:lvlJc w:val="left"/>
      <w:pPr>
        <w:tabs>
          <w:tab w:val="num" w:pos="284"/>
        </w:tabs>
        <w:ind w:left="0" w:firstLine="0"/>
      </w:pPr>
      <w:rPr>
        <w:rFonts w:hint="default"/>
      </w:rPr>
    </w:lvl>
    <w:lvl w:ilvl="1">
      <w:numFmt w:val="none"/>
      <w:lvlText w:val="3.4"/>
      <w:lvlJc w:val="left"/>
      <w:pPr>
        <w:tabs>
          <w:tab w:val="num" w:pos="1107"/>
        </w:tabs>
        <w:ind w:left="540" w:firstLine="0"/>
      </w:pPr>
      <w:rPr>
        <w:rFonts w:hint="default"/>
      </w:rPr>
    </w:lvl>
    <w:lvl w:ilvl="2">
      <w:start w:val="1"/>
      <w:numFmt w:val="decimal"/>
      <w:lvlText w:val="%1.%2.%3."/>
      <w:lvlJc w:val="left"/>
      <w:pPr>
        <w:tabs>
          <w:tab w:val="num" w:pos="1980"/>
        </w:tabs>
        <w:ind w:left="1764" w:hanging="504"/>
      </w:pPr>
      <w:rPr>
        <w:rFonts w:hint="default"/>
      </w:rPr>
    </w:lvl>
    <w:lvl w:ilvl="3">
      <w:start w:val="1"/>
      <w:numFmt w:val="decimal"/>
      <w:lvlText w:val="%1.%2.%3.%4."/>
      <w:lvlJc w:val="left"/>
      <w:pPr>
        <w:tabs>
          <w:tab w:val="num" w:pos="2340"/>
        </w:tabs>
        <w:ind w:left="2268" w:hanging="648"/>
      </w:pPr>
      <w:rPr>
        <w:rFonts w:hint="default"/>
      </w:rPr>
    </w:lvl>
    <w:lvl w:ilvl="4">
      <w:start w:val="1"/>
      <w:numFmt w:val="decimal"/>
      <w:lvlText w:val="%1.%2.%3.%4.%5."/>
      <w:lvlJc w:val="left"/>
      <w:pPr>
        <w:tabs>
          <w:tab w:val="num" w:pos="3060"/>
        </w:tabs>
        <w:ind w:left="2772" w:hanging="792"/>
      </w:pPr>
      <w:rPr>
        <w:rFonts w:hint="default"/>
      </w:rPr>
    </w:lvl>
    <w:lvl w:ilvl="5">
      <w:start w:val="1"/>
      <w:numFmt w:val="decimal"/>
      <w:lvlText w:val="%1.%2.%3.%4.%5.%6."/>
      <w:lvlJc w:val="left"/>
      <w:pPr>
        <w:tabs>
          <w:tab w:val="num" w:pos="3420"/>
        </w:tabs>
        <w:ind w:left="3276" w:hanging="936"/>
      </w:pPr>
      <w:rPr>
        <w:rFonts w:hint="default"/>
      </w:rPr>
    </w:lvl>
    <w:lvl w:ilvl="6">
      <w:start w:val="1"/>
      <w:numFmt w:val="decimal"/>
      <w:lvlText w:val="%1.%2.%3.%4.%5.%6.%7."/>
      <w:lvlJc w:val="left"/>
      <w:pPr>
        <w:tabs>
          <w:tab w:val="num" w:pos="4140"/>
        </w:tabs>
        <w:ind w:left="3780" w:hanging="1080"/>
      </w:pPr>
      <w:rPr>
        <w:rFonts w:hint="default"/>
      </w:rPr>
    </w:lvl>
    <w:lvl w:ilvl="7">
      <w:start w:val="1"/>
      <w:numFmt w:val="decimal"/>
      <w:lvlText w:val="%1.%2.%3.%4.%5.%6.%7.%8."/>
      <w:lvlJc w:val="left"/>
      <w:pPr>
        <w:tabs>
          <w:tab w:val="num" w:pos="4500"/>
        </w:tabs>
        <w:ind w:left="4284" w:hanging="1224"/>
      </w:pPr>
      <w:rPr>
        <w:rFonts w:hint="default"/>
      </w:rPr>
    </w:lvl>
    <w:lvl w:ilvl="8">
      <w:start w:val="1"/>
      <w:numFmt w:val="decimal"/>
      <w:lvlText w:val="%1.%2.%3.%4.%5.%6.%7.%8.%9."/>
      <w:lvlJc w:val="left"/>
      <w:pPr>
        <w:tabs>
          <w:tab w:val="num" w:pos="5220"/>
        </w:tabs>
        <w:ind w:left="4860" w:hanging="1440"/>
      </w:pPr>
      <w:rPr>
        <w:rFonts w:hint="default"/>
      </w:rPr>
    </w:lvl>
  </w:abstractNum>
  <w:abstractNum w:abstractNumId="25">
    <w:nsid w:val="479A2D1E"/>
    <w:multiLevelType w:val="multilevel"/>
    <w:tmpl w:val="755E077E"/>
    <w:lvl w:ilvl="0">
      <w:start w:val="2"/>
      <w:numFmt w:val="none"/>
      <w:lvlText w:val="4.1"/>
      <w:lvlJc w:val="left"/>
      <w:pPr>
        <w:tabs>
          <w:tab w:val="num" w:pos="0"/>
        </w:tabs>
        <w:ind w:left="0" w:firstLine="0"/>
      </w:pPr>
      <w:rPr>
        <w:rFonts w:hint="default"/>
      </w:rPr>
    </w:lvl>
    <w:lvl w:ilvl="1">
      <w:numFmt w:val="none"/>
      <w:lvlText w:val="4.2"/>
      <w:lvlJc w:val="left"/>
      <w:pPr>
        <w:tabs>
          <w:tab w:val="num" w:pos="567"/>
        </w:tabs>
        <w:ind w:left="0" w:firstLine="0"/>
      </w:pPr>
      <w:rPr>
        <w:rFonts w:hint="default"/>
      </w:rPr>
    </w:lvl>
    <w:lvl w:ilvl="2">
      <w:start w:val="1"/>
      <w:numFmt w:val="decimal"/>
      <w:lvlText w:val="%14.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49A33C27"/>
    <w:multiLevelType w:val="multilevel"/>
    <w:tmpl w:val="3E546CEC"/>
    <w:lvl w:ilvl="0">
      <w:start w:val="2"/>
      <w:numFmt w:val="none"/>
      <w:lvlText w:val="3.1"/>
      <w:lvlJc w:val="left"/>
      <w:pPr>
        <w:tabs>
          <w:tab w:val="num" w:pos="360"/>
        </w:tabs>
        <w:ind w:left="360" w:hanging="360"/>
      </w:pPr>
      <w:rPr>
        <w:rFonts w:hint="default"/>
      </w:rPr>
    </w:lvl>
    <w:lvl w:ilvl="1">
      <w:numFmt w:val="none"/>
      <w:lvlText w:val="3.4"/>
      <w:lvlJc w:val="left"/>
      <w:pPr>
        <w:tabs>
          <w:tab w:val="num" w:pos="567"/>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4C6630D4"/>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54144E89"/>
    <w:multiLevelType w:val="multilevel"/>
    <w:tmpl w:val="EDFCA002"/>
    <w:lvl w:ilvl="0">
      <w:start w:val="2"/>
      <w:numFmt w:val="none"/>
      <w:lvlText w:val="4.2"/>
      <w:lvlJc w:val="left"/>
      <w:pPr>
        <w:tabs>
          <w:tab w:val="num" w:pos="0"/>
        </w:tabs>
        <w:ind w:left="0" w:firstLine="0"/>
      </w:pPr>
      <w:rPr>
        <w:rFonts w:hint="default"/>
      </w:rPr>
    </w:lvl>
    <w:lvl w:ilvl="1">
      <w:numFmt w:val="none"/>
      <w:lvlText w:val="4.2"/>
      <w:lvlJc w:val="left"/>
      <w:pPr>
        <w:tabs>
          <w:tab w:val="num" w:pos="567"/>
        </w:tabs>
        <w:ind w:left="0" w:firstLine="0"/>
      </w:pPr>
      <w:rPr>
        <w:rFonts w:hint="default"/>
      </w:rPr>
    </w:lvl>
    <w:lvl w:ilvl="2">
      <w:start w:val="1"/>
      <w:numFmt w:val="decimal"/>
      <w:lvlText w:val="%14.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58E16BED"/>
    <w:multiLevelType w:val="multilevel"/>
    <w:tmpl w:val="57BE7942"/>
    <w:lvl w:ilvl="0">
      <w:start w:val="1"/>
      <w:numFmt w:val="none"/>
      <w:lvlText w:val="2.3"/>
      <w:lvlJc w:val="left"/>
      <w:pPr>
        <w:tabs>
          <w:tab w:val="num" w:pos="360"/>
        </w:tabs>
        <w:ind w:left="360" w:hanging="360"/>
      </w:pPr>
      <w:rPr>
        <w:rFonts w:hint="default"/>
      </w:rPr>
    </w:lvl>
    <w:lvl w:ilvl="1">
      <w:start w:val="4"/>
      <w:numFmt w:val="decimal"/>
      <w:lvlText w:val="%1.3"/>
      <w:lvlJc w:val="left"/>
      <w:pPr>
        <w:tabs>
          <w:tab w:val="num" w:pos="567"/>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5EA360E2"/>
    <w:multiLevelType w:val="multilevel"/>
    <w:tmpl w:val="33E2EFD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64E020D5"/>
    <w:multiLevelType w:val="multilevel"/>
    <w:tmpl w:val="693EFE44"/>
    <w:lvl w:ilvl="0">
      <w:start w:val="2"/>
      <w:numFmt w:val="none"/>
      <w:lvlText w:val="5.8"/>
      <w:lvlJc w:val="left"/>
      <w:pPr>
        <w:tabs>
          <w:tab w:val="num" w:pos="284"/>
        </w:tabs>
        <w:ind w:left="0" w:firstLine="0"/>
      </w:pPr>
      <w:rPr>
        <w:rFonts w:hint="default"/>
      </w:rPr>
    </w:lvl>
    <w:lvl w:ilvl="1">
      <w:numFmt w:val="none"/>
      <w:lvlText w:val="3.4"/>
      <w:lvlJc w:val="left"/>
      <w:pPr>
        <w:tabs>
          <w:tab w:val="num" w:pos="1107"/>
        </w:tabs>
        <w:ind w:left="540" w:firstLine="0"/>
      </w:pPr>
      <w:rPr>
        <w:rFonts w:hint="default"/>
      </w:rPr>
    </w:lvl>
    <w:lvl w:ilvl="2">
      <w:start w:val="1"/>
      <w:numFmt w:val="decimal"/>
      <w:lvlText w:val="%1.%2.%3."/>
      <w:lvlJc w:val="left"/>
      <w:pPr>
        <w:tabs>
          <w:tab w:val="num" w:pos="1980"/>
        </w:tabs>
        <w:ind w:left="1764" w:hanging="504"/>
      </w:pPr>
      <w:rPr>
        <w:rFonts w:hint="default"/>
      </w:rPr>
    </w:lvl>
    <w:lvl w:ilvl="3">
      <w:start w:val="1"/>
      <w:numFmt w:val="decimal"/>
      <w:lvlText w:val="%1.%2.%3.%4."/>
      <w:lvlJc w:val="left"/>
      <w:pPr>
        <w:tabs>
          <w:tab w:val="num" w:pos="2340"/>
        </w:tabs>
        <w:ind w:left="2268" w:hanging="648"/>
      </w:pPr>
      <w:rPr>
        <w:rFonts w:hint="default"/>
      </w:rPr>
    </w:lvl>
    <w:lvl w:ilvl="4">
      <w:start w:val="1"/>
      <w:numFmt w:val="decimal"/>
      <w:lvlText w:val="%1.%2.%3.%4.%5."/>
      <w:lvlJc w:val="left"/>
      <w:pPr>
        <w:tabs>
          <w:tab w:val="num" w:pos="3060"/>
        </w:tabs>
        <w:ind w:left="2772" w:hanging="792"/>
      </w:pPr>
      <w:rPr>
        <w:rFonts w:hint="default"/>
      </w:rPr>
    </w:lvl>
    <w:lvl w:ilvl="5">
      <w:start w:val="1"/>
      <w:numFmt w:val="decimal"/>
      <w:lvlText w:val="%1.%2.%3.%4.%5.%6."/>
      <w:lvlJc w:val="left"/>
      <w:pPr>
        <w:tabs>
          <w:tab w:val="num" w:pos="3420"/>
        </w:tabs>
        <w:ind w:left="3276" w:hanging="936"/>
      </w:pPr>
      <w:rPr>
        <w:rFonts w:hint="default"/>
      </w:rPr>
    </w:lvl>
    <w:lvl w:ilvl="6">
      <w:start w:val="1"/>
      <w:numFmt w:val="decimal"/>
      <w:lvlText w:val="%1.%2.%3.%4.%5.%6.%7."/>
      <w:lvlJc w:val="left"/>
      <w:pPr>
        <w:tabs>
          <w:tab w:val="num" w:pos="4140"/>
        </w:tabs>
        <w:ind w:left="3780" w:hanging="1080"/>
      </w:pPr>
      <w:rPr>
        <w:rFonts w:hint="default"/>
      </w:rPr>
    </w:lvl>
    <w:lvl w:ilvl="7">
      <w:start w:val="1"/>
      <w:numFmt w:val="decimal"/>
      <w:lvlText w:val="%1.%2.%3.%4.%5.%6.%7.%8."/>
      <w:lvlJc w:val="left"/>
      <w:pPr>
        <w:tabs>
          <w:tab w:val="num" w:pos="4500"/>
        </w:tabs>
        <w:ind w:left="4284" w:hanging="1224"/>
      </w:pPr>
      <w:rPr>
        <w:rFonts w:hint="default"/>
      </w:rPr>
    </w:lvl>
    <w:lvl w:ilvl="8">
      <w:start w:val="1"/>
      <w:numFmt w:val="decimal"/>
      <w:lvlText w:val="%1.%2.%3.%4.%5.%6.%7.%8.%9."/>
      <w:lvlJc w:val="left"/>
      <w:pPr>
        <w:tabs>
          <w:tab w:val="num" w:pos="5220"/>
        </w:tabs>
        <w:ind w:left="4860" w:hanging="1440"/>
      </w:pPr>
      <w:rPr>
        <w:rFonts w:hint="default"/>
      </w:rPr>
    </w:lvl>
  </w:abstractNum>
  <w:abstractNum w:abstractNumId="32">
    <w:nsid w:val="67671DF9"/>
    <w:multiLevelType w:val="multilevel"/>
    <w:tmpl w:val="083A10F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nsid w:val="6B195ECD"/>
    <w:multiLevelType w:val="multilevel"/>
    <w:tmpl w:val="33E2EFD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793F3938"/>
    <w:multiLevelType w:val="multilevel"/>
    <w:tmpl w:val="2AC65F8C"/>
    <w:lvl w:ilvl="0">
      <w:start w:val="2"/>
      <w:numFmt w:val="none"/>
      <w:lvlText w:val="4.5"/>
      <w:lvlJc w:val="left"/>
      <w:pPr>
        <w:tabs>
          <w:tab w:val="num" w:pos="0"/>
        </w:tabs>
        <w:ind w:left="0" w:firstLine="0"/>
      </w:pPr>
      <w:rPr>
        <w:rFonts w:hint="default"/>
      </w:rPr>
    </w:lvl>
    <w:lvl w:ilvl="1">
      <w:numFmt w:val="none"/>
      <w:lvlText w:val="4.2"/>
      <w:lvlJc w:val="left"/>
      <w:pPr>
        <w:tabs>
          <w:tab w:val="num" w:pos="567"/>
        </w:tabs>
        <w:ind w:left="0" w:firstLine="0"/>
      </w:pPr>
      <w:rPr>
        <w:rFonts w:hint="default"/>
      </w:rPr>
    </w:lvl>
    <w:lvl w:ilvl="2">
      <w:start w:val="1"/>
      <w:numFmt w:val="decimal"/>
      <w:lvlText w:val="%14.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7ADC2A3B"/>
    <w:multiLevelType w:val="multilevel"/>
    <w:tmpl w:val="D1D4323C"/>
    <w:lvl w:ilvl="0">
      <w:start w:val="1"/>
      <w:numFmt w:val="none"/>
      <w:lvlText w:val="2.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7B025406"/>
    <w:multiLevelType w:val="multilevel"/>
    <w:tmpl w:val="17463554"/>
    <w:lvl w:ilvl="0">
      <w:start w:val="2"/>
      <w:numFmt w:val="none"/>
      <w:lvlText w:val="2.5"/>
      <w:lvlJc w:val="left"/>
      <w:pPr>
        <w:tabs>
          <w:tab w:val="num" w:pos="360"/>
        </w:tabs>
        <w:ind w:left="360" w:hanging="360"/>
      </w:pPr>
      <w:rPr>
        <w:rFonts w:hint="default"/>
      </w:rPr>
    </w:lvl>
    <w:lvl w:ilvl="1">
      <w:numFmt w:val="decimal"/>
      <w:lvlText w:val="%1.3"/>
      <w:lvlJc w:val="left"/>
      <w:pPr>
        <w:tabs>
          <w:tab w:val="num" w:pos="567"/>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7E026B74"/>
    <w:multiLevelType w:val="multilevel"/>
    <w:tmpl w:val="C9FC601A"/>
    <w:lvl w:ilvl="0">
      <w:start w:val="2"/>
      <w:numFmt w:val="none"/>
      <w:lvlText w:val="5.2"/>
      <w:lvlJc w:val="left"/>
      <w:pPr>
        <w:tabs>
          <w:tab w:val="num" w:pos="284"/>
        </w:tabs>
        <w:ind w:left="0" w:firstLine="0"/>
      </w:pPr>
      <w:rPr>
        <w:rFonts w:hint="default"/>
      </w:rPr>
    </w:lvl>
    <w:lvl w:ilvl="1">
      <w:numFmt w:val="none"/>
      <w:lvlText w:val="3.4"/>
      <w:lvlJc w:val="left"/>
      <w:pPr>
        <w:tabs>
          <w:tab w:val="num" w:pos="1107"/>
        </w:tabs>
        <w:ind w:left="540" w:firstLine="0"/>
      </w:pPr>
      <w:rPr>
        <w:rFonts w:hint="default"/>
      </w:rPr>
    </w:lvl>
    <w:lvl w:ilvl="2">
      <w:start w:val="1"/>
      <w:numFmt w:val="decimal"/>
      <w:lvlText w:val="%1.%2.%3."/>
      <w:lvlJc w:val="left"/>
      <w:pPr>
        <w:tabs>
          <w:tab w:val="num" w:pos="1980"/>
        </w:tabs>
        <w:ind w:left="1764" w:hanging="504"/>
      </w:pPr>
      <w:rPr>
        <w:rFonts w:hint="default"/>
      </w:rPr>
    </w:lvl>
    <w:lvl w:ilvl="3">
      <w:start w:val="1"/>
      <w:numFmt w:val="decimal"/>
      <w:lvlText w:val="%1.%2.%3.%4."/>
      <w:lvlJc w:val="left"/>
      <w:pPr>
        <w:tabs>
          <w:tab w:val="num" w:pos="2340"/>
        </w:tabs>
        <w:ind w:left="2268" w:hanging="648"/>
      </w:pPr>
      <w:rPr>
        <w:rFonts w:hint="default"/>
      </w:rPr>
    </w:lvl>
    <w:lvl w:ilvl="4">
      <w:start w:val="1"/>
      <w:numFmt w:val="decimal"/>
      <w:lvlText w:val="%1.%2.%3.%4.%5."/>
      <w:lvlJc w:val="left"/>
      <w:pPr>
        <w:tabs>
          <w:tab w:val="num" w:pos="3060"/>
        </w:tabs>
        <w:ind w:left="2772" w:hanging="792"/>
      </w:pPr>
      <w:rPr>
        <w:rFonts w:hint="default"/>
      </w:rPr>
    </w:lvl>
    <w:lvl w:ilvl="5">
      <w:start w:val="1"/>
      <w:numFmt w:val="decimal"/>
      <w:lvlText w:val="%1.%2.%3.%4.%5.%6."/>
      <w:lvlJc w:val="left"/>
      <w:pPr>
        <w:tabs>
          <w:tab w:val="num" w:pos="3420"/>
        </w:tabs>
        <w:ind w:left="3276" w:hanging="936"/>
      </w:pPr>
      <w:rPr>
        <w:rFonts w:hint="default"/>
      </w:rPr>
    </w:lvl>
    <w:lvl w:ilvl="6">
      <w:start w:val="1"/>
      <w:numFmt w:val="decimal"/>
      <w:lvlText w:val="%1.%2.%3.%4.%5.%6.%7."/>
      <w:lvlJc w:val="left"/>
      <w:pPr>
        <w:tabs>
          <w:tab w:val="num" w:pos="4140"/>
        </w:tabs>
        <w:ind w:left="3780" w:hanging="1080"/>
      </w:pPr>
      <w:rPr>
        <w:rFonts w:hint="default"/>
      </w:rPr>
    </w:lvl>
    <w:lvl w:ilvl="7">
      <w:start w:val="1"/>
      <w:numFmt w:val="decimal"/>
      <w:lvlText w:val="%1.%2.%3.%4.%5.%6.%7.%8."/>
      <w:lvlJc w:val="left"/>
      <w:pPr>
        <w:tabs>
          <w:tab w:val="num" w:pos="4500"/>
        </w:tabs>
        <w:ind w:left="4284" w:hanging="1224"/>
      </w:pPr>
      <w:rPr>
        <w:rFonts w:hint="default"/>
      </w:rPr>
    </w:lvl>
    <w:lvl w:ilvl="8">
      <w:start w:val="1"/>
      <w:numFmt w:val="decimal"/>
      <w:lvlText w:val="%1.%2.%3.%4.%5.%6.%7.%8.%9."/>
      <w:lvlJc w:val="left"/>
      <w:pPr>
        <w:tabs>
          <w:tab w:val="num" w:pos="5220"/>
        </w:tabs>
        <w:ind w:left="4860" w:hanging="1440"/>
      </w:pPr>
      <w:rPr>
        <w:rFonts w:hint="default"/>
      </w:rPr>
    </w:lvl>
  </w:abstractNum>
  <w:num w:numId="1">
    <w:abstractNumId w:val="10"/>
  </w:num>
  <w:num w:numId="2">
    <w:abstractNumId w:val="9"/>
  </w:num>
  <w:num w:numId="3">
    <w:abstractNumId w:val="18"/>
  </w:num>
  <w:num w:numId="4">
    <w:abstractNumId w:val="16"/>
  </w:num>
  <w:num w:numId="5">
    <w:abstractNumId w:val="13"/>
  </w:num>
  <w:num w:numId="6">
    <w:abstractNumId w:val="23"/>
  </w:num>
  <w:num w:numId="7">
    <w:abstractNumId w:val="27"/>
  </w:num>
  <w:num w:numId="8">
    <w:abstractNumId w:val="35"/>
  </w:num>
  <w:num w:numId="9">
    <w:abstractNumId w:val="30"/>
  </w:num>
  <w:num w:numId="10">
    <w:abstractNumId w:val="1"/>
  </w:num>
  <w:num w:numId="11">
    <w:abstractNumId w:val="29"/>
  </w:num>
  <w:num w:numId="12">
    <w:abstractNumId w:val="8"/>
  </w:num>
  <w:num w:numId="13">
    <w:abstractNumId w:val="36"/>
  </w:num>
  <w:num w:numId="14">
    <w:abstractNumId w:val="17"/>
  </w:num>
  <w:num w:numId="15">
    <w:abstractNumId w:val="7"/>
  </w:num>
  <w:num w:numId="16">
    <w:abstractNumId w:val="32"/>
  </w:num>
  <w:num w:numId="17">
    <w:abstractNumId w:val="4"/>
  </w:num>
  <w:num w:numId="18">
    <w:abstractNumId w:val="5"/>
  </w:num>
  <w:num w:numId="19">
    <w:abstractNumId w:val="26"/>
  </w:num>
  <w:num w:numId="20">
    <w:abstractNumId w:val="25"/>
  </w:num>
  <w:num w:numId="21">
    <w:abstractNumId w:val="28"/>
  </w:num>
  <w:num w:numId="22">
    <w:abstractNumId w:val="6"/>
  </w:num>
  <w:num w:numId="23">
    <w:abstractNumId w:val="22"/>
  </w:num>
  <w:num w:numId="24">
    <w:abstractNumId w:val="34"/>
  </w:num>
  <w:num w:numId="25">
    <w:abstractNumId w:val="3"/>
  </w:num>
  <w:num w:numId="26">
    <w:abstractNumId w:val="12"/>
  </w:num>
  <w:num w:numId="27">
    <w:abstractNumId w:val="24"/>
  </w:num>
  <w:num w:numId="28">
    <w:abstractNumId w:val="20"/>
  </w:num>
  <w:num w:numId="29">
    <w:abstractNumId w:val="21"/>
  </w:num>
  <w:num w:numId="30">
    <w:abstractNumId w:val="31"/>
  </w:num>
  <w:num w:numId="31">
    <w:abstractNumId w:val="14"/>
  </w:num>
  <w:num w:numId="32">
    <w:abstractNumId w:val="0"/>
  </w:num>
  <w:num w:numId="33">
    <w:abstractNumId w:val="15"/>
  </w:num>
  <w:num w:numId="34">
    <w:abstractNumId w:val="11"/>
  </w:num>
  <w:num w:numId="35">
    <w:abstractNumId w:val="37"/>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B60480"/>
    <w:rsid w:val="000255F0"/>
    <w:rsid w:val="00073070"/>
    <w:rsid w:val="000752FA"/>
    <w:rsid w:val="00085D18"/>
    <w:rsid w:val="0008705E"/>
    <w:rsid w:val="000967AB"/>
    <w:rsid w:val="000A2747"/>
    <w:rsid w:val="000A3861"/>
    <w:rsid w:val="000B161A"/>
    <w:rsid w:val="000C1159"/>
    <w:rsid w:val="000C3A19"/>
    <w:rsid w:val="000C6D1C"/>
    <w:rsid w:val="000C75C2"/>
    <w:rsid w:val="000D162F"/>
    <w:rsid w:val="000D6AE3"/>
    <w:rsid w:val="000E3289"/>
    <w:rsid w:val="000E3B84"/>
    <w:rsid w:val="000E4797"/>
    <w:rsid w:val="00101AA8"/>
    <w:rsid w:val="00101C7B"/>
    <w:rsid w:val="001036C2"/>
    <w:rsid w:val="00107F7D"/>
    <w:rsid w:val="0012460B"/>
    <w:rsid w:val="00124E30"/>
    <w:rsid w:val="00125DDE"/>
    <w:rsid w:val="001320F4"/>
    <w:rsid w:val="00134A06"/>
    <w:rsid w:val="00140C55"/>
    <w:rsid w:val="0015298D"/>
    <w:rsid w:val="00156E66"/>
    <w:rsid w:val="00162567"/>
    <w:rsid w:val="00171E43"/>
    <w:rsid w:val="00182173"/>
    <w:rsid w:val="00185E00"/>
    <w:rsid w:val="00192FDA"/>
    <w:rsid w:val="0019475A"/>
    <w:rsid w:val="00194883"/>
    <w:rsid w:val="00196E86"/>
    <w:rsid w:val="001A4FA3"/>
    <w:rsid w:val="001A6381"/>
    <w:rsid w:val="001B0348"/>
    <w:rsid w:val="001C65D7"/>
    <w:rsid w:val="001D1211"/>
    <w:rsid w:val="001D128E"/>
    <w:rsid w:val="001D35C2"/>
    <w:rsid w:val="001D67D6"/>
    <w:rsid w:val="001E1FA6"/>
    <w:rsid w:val="001F116C"/>
    <w:rsid w:val="001F6E84"/>
    <w:rsid w:val="002055D3"/>
    <w:rsid w:val="00222AC6"/>
    <w:rsid w:val="0023282C"/>
    <w:rsid w:val="00235ED1"/>
    <w:rsid w:val="00236D4D"/>
    <w:rsid w:val="00252F16"/>
    <w:rsid w:val="002602A6"/>
    <w:rsid w:val="00261D03"/>
    <w:rsid w:val="00265A5E"/>
    <w:rsid w:val="00270D36"/>
    <w:rsid w:val="00274708"/>
    <w:rsid w:val="00275CA3"/>
    <w:rsid w:val="00280DAC"/>
    <w:rsid w:val="00282800"/>
    <w:rsid w:val="0029640F"/>
    <w:rsid w:val="002A4E3C"/>
    <w:rsid w:val="002A6BF4"/>
    <w:rsid w:val="002A7BFD"/>
    <w:rsid w:val="002B1ED0"/>
    <w:rsid w:val="002C6A49"/>
    <w:rsid w:val="002D07F5"/>
    <w:rsid w:val="002F4074"/>
    <w:rsid w:val="002F6383"/>
    <w:rsid w:val="003036EC"/>
    <w:rsid w:val="00304B2F"/>
    <w:rsid w:val="003068D6"/>
    <w:rsid w:val="00311CD5"/>
    <w:rsid w:val="00314915"/>
    <w:rsid w:val="00321D0E"/>
    <w:rsid w:val="0033134F"/>
    <w:rsid w:val="00331EEF"/>
    <w:rsid w:val="0034265F"/>
    <w:rsid w:val="0035261E"/>
    <w:rsid w:val="00354942"/>
    <w:rsid w:val="00355866"/>
    <w:rsid w:val="00361B42"/>
    <w:rsid w:val="0036307B"/>
    <w:rsid w:val="00365218"/>
    <w:rsid w:val="00366C7A"/>
    <w:rsid w:val="00370D3A"/>
    <w:rsid w:val="00371741"/>
    <w:rsid w:val="00384A39"/>
    <w:rsid w:val="00386B24"/>
    <w:rsid w:val="00393A53"/>
    <w:rsid w:val="003978EF"/>
    <w:rsid w:val="003B0DD6"/>
    <w:rsid w:val="003D38FC"/>
    <w:rsid w:val="003E3BD8"/>
    <w:rsid w:val="003E7D8C"/>
    <w:rsid w:val="003F28BF"/>
    <w:rsid w:val="00415F31"/>
    <w:rsid w:val="00420EE7"/>
    <w:rsid w:val="00424762"/>
    <w:rsid w:val="00424E49"/>
    <w:rsid w:val="004257D7"/>
    <w:rsid w:val="004518FE"/>
    <w:rsid w:val="00452B1A"/>
    <w:rsid w:val="00455B86"/>
    <w:rsid w:val="004563DF"/>
    <w:rsid w:val="00485CE2"/>
    <w:rsid w:val="00490759"/>
    <w:rsid w:val="004950A6"/>
    <w:rsid w:val="004A144B"/>
    <w:rsid w:val="004A1B93"/>
    <w:rsid w:val="004A7EB6"/>
    <w:rsid w:val="004B51FF"/>
    <w:rsid w:val="004C55BD"/>
    <w:rsid w:val="004D695B"/>
    <w:rsid w:val="004E04C8"/>
    <w:rsid w:val="004F6FE8"/>
    <w:rsid w:val="00510689"/>
    <w:rsid w:val="0051136A"/>
    <w:rsid w:val="00516370"/>
    <w:rsid w:val="00534CD9"/>
    <w:rsid w:val="0054205E"/>
    <w:rsid w:val="00551712"/>
    <w:rsid w:val="00553472"/>
    <w:rsid w:val="005568F0"/>
    <w:rsid w:val="005667B3"/>
    <w:rsid w:val="005678B6"/>
    <w:rsid w:val="005B2E1F"/>
    <w:rsid w:val="005C1A8E"/>
    <w:rsid w:val="005D6ABF"/>
    <w:rsid w:val="005D709A"/>
    <w:rsid w:val="005E3204"/>
    <w:rsid w:val="00622C9F"/>
    <w:rsid w:val="00623D70"/>
    <w:rsid w:val="006268C9"/>
    <w:rsid w:val="00635691"/>
    <w:rsid w:val="006368FA"/>
    <w:rsid w:val="00642F50"/>
    <w:rsid w:val="00647178"/>
    <w:rsid w:val="00647BD4"/>
    <w:rsid w:val="00657637"/>
    <w:rsid w:val="0066292A"/>
    <w:rsid w:val="00677709"/>
    <w:rsid w:val="00685312"/>
    <w:rsid w:val="00687E9F"/>
    <w:rsid w:val="006969D1"/>
    <w:rsid w:val="006A66E9"/>
    <w:rsid w:val="006A6C4E"/>
    <w:rsid w:val="006B26C4"/>
    <w:rsid w:val="006B3326"/>
    <w:rsid w:val="006C34D6"/>
    <w:rsid w:val="006C3B7B"/>
    <w:rsid w:val="006D629D"/>
    <w:rsid w:val="006E3F4B"/>
    <w:rsid w:val="006E66C6"/>
    <w:rsid w:val="006F0C46"/>
    <w:rsid w:val="006F6D86"/>
    <w:rsid w:val="00703639"/>
    <w:rsid w:val="00703701"/>
    <w:rsid w:val="00713055"/>
    <w:rsid w:val="007130A9"/>
    <w:rsid w:val="00714AC5"/>
    <w:rsid w:val="00731255"/>
    <w:rsid w:val="00745263"/>
    <w:rsid w:val="007452D1"/>
    <w:rsid w:val="00763F3F"/>
    <w:rsid w:val="007725E2"/>
    <w:rsid w:val="007755CE"/>
    <w:rsid w:val="00776787"/>
    <w:rsid w:val="007A186E"/>
    <w:rsid w:val="007A3E1E"/>
    <w:rsid w:val="007B28CD"/>
    <w:rsid w:val="007C06FA"/>
    <w:rsid w:val="007C177B"/>
    <w:rsid w:val="007C540B"/>
    <w:rsid w:val="007D4E83"/>
    <w:rsid w:val="007D515D"/>
    <w:rsid w:val="007D7620"/>
    <w:rsid w:val="007F2564"/>
    <w:rsid w:val="00802EAF"/>
    <w:rsid w:val="00817364"/>
    <w:rsid w:val="00827956"/>
    <w:rsid w:val="00831AD0"/>
    <w:rsid w:val="00836D7C"/>
    <w:rsid w:val="008614BC"/>
    <w:rsid w:val="0086476C"/>
    <w:rsid w:val="008676F3"/>
    <w:rsid w:val="00871DE9"/>
    <w:rsid w:val="0087584A"/>
    <w:rsid w:val="00876DE6"/>
    <w:rsid w:val="00876F64"/>
    <w:rsid w:val="00880D3F"/>
    <w:rsid w:val="0088254C"/>
    <w:rsid w:val="00886056"/>
    <w:rsid w:val="0088797A"/>
    <w:rsid w:val="00894BB4"/>
    <w:rsid w:val="008A0B12"/>
    <w:rsid w:val="008C233D"/>
    <w:rsid w:val="008D3C00"/>
    <w:rsid w:val="008E1203"/>
    <w:rsid w:val="008E3FBD"/>
    <w:rsid w:val="008E5C90"/>
    <w:rsid w:val="008F37A6"/>
    <w:rsid w:val="008F4DA2"/>
    <w:rsid w:val="00903E67"/>
    <w:rsid w:val="00906F98"/>
    <w:rsid w:val="00911D87"/>
    <w:rsid w:val="009317BF"/>
    <w:rsid w:val="009426A9"/>
    <w:rsid w:val="0094693E"/>
    <w:rsid w:val="009476A4"/>
    <w:rsid w:val="0097488D"/>
    <w:rsid w:val="00991D7B"/>
    <w:rsid w:val="0099343C"/>
    <w:rsid w:val="009962FF"/>
    <w:rsid w:val="009A1864"/>
    <w:rsid w:val="009A5E69"/>
    <w:rsid w:val="009A700A"/>
    <w:rsid w:val="009B0F2F"/>
    <w:rsid w:val="009C76EB"/>
    <w:rsid w:val="009C7ED4"/>
    <w:rsid w:val="009E19AC"/>
    <w:rsid w:val="009E51AD"/>
    <w:rsid w:val="009F5502"/>
    <w:rsid w:val="00A12E85"/>
    <w:rsid w:val="00A1335C"/>
    <w:rsid w:val="00A179E3"/>
    <w:rsid w:val="00A2596D"/>
    <w:rsid w:val="00A3274A"/>
    <w:rsid w:val="00A3752B"/>
    <w:rsid w:val="00A37668"/>
    <w:rsid w:val="00A5432F"/>
    <w:rsid w:val="00A56AAE"/>
    <w:rsid w:val="00A745EA"/>
    <w:rsid w:val="00A800CA"/>
    <w:rsid w:val="00A82530"/>
    <w:rsid w:val="00A8510A"/>
    <w:rsid w:val="00A90FE0"/>
    <w:rsid w:val="00A92844"/>
    <w:rsid w:val="00A92D78"/>
    <w:rsid w:val="00AB4815"/>
    <w:rsid w:val="00AB6991"/>
    <w:rsid w:val="00AC6A4B"/>
    <w:rsid w:val="00AD0568"/>
    <w:rsid w:val="00AD0C81"/>
    <w:rsid w:val="00AD5704"/>
    <w:rsid w:val="00AD687A"/>
    <w:rsid w:val="00AE0208"/>
    <w:rsid w:val="00AE4ECE"/>
    <w:rsid w:val="00B060BA"/>
    <w:rsid w:val="00B1324A"/>
    <w:rsid w:val="00B14FEB"/>
    <w:rsid w:val="00B215E5"/>
    <w:rsid w:val="00B21D56"/>
    <w:rsid w:val="00B278E6"/>
    <w:rsid w:val="00B338CA"/>
    <w:rsid w:val="00B36745"/>
    <w:rsid w:val="00B378F6"/>
    <w:rsid w:val="00B40D3F"/>
    <w:rsid w:val="00B4785B"/>
    <w:rsid w:val="00B52892"/>
    <w:rsid w:val="00B600E6"/>
    <w:rsid w:val="00B60480"/>
    <w:rsid w:val="00B6129F"/>
    <w:rsid w:val="00B61985"/>
    <w:rsid w:val="00B76AD1"/>
    <w:rsid w:val="00B9030D"/>
    <w:rsid w:val="00B91313"/>
    <w:rsid w:val="00B979D1"/>
    <w:rsid w:val="00B97C98"/>
    <w:rsid w:val="00BB2C0E"/>
    <w:rsid w:val="00BC23C9"/>
    <w:rsid w:val="00BC57BD"/>
    <w:rsid w:val="00BC5CA2"/>
    <w:rsid w:val="00BD7F51"/>
    <w:rsid w:val="00C077BF"/>
    <w:rsid w:val="00C10532"/>
    <w:rsid w:val="00C12615"/>
    <w:rsid w:val="00C1436D"/>
    <w:rsid w:val="00C31664"/>
    <w:rsid w:val="00C36F72"/>
    <w:rsid w:val="00C40F65"/>
    <w:rsid w:val="00C4245A"/>
    <w:rsid w:val="00C45A0C"/>
    <w:rsid w:val="00C46ACD"/>
    <w:rsid w:val="00C5485B"/>
    <w:rsid w:val="00C54C1A"/>
    <w:rsid w:val="00C561BC"/>
    <w:rsid w:val="00C57037"/>
    <w:rsid w:val="00C72510"/>
    <w:rsid w:val="00C738AB"/>
    <w:rsid w:val="00C85822"/>
    <w:rsid w:val="00C9033D"/>
    <w:rsid w:val="00C90866"/>
    <w:rsid w:val="00C967EB"/>
    <w:rsid w:val="00C9687E"/>
    <w:rsid w:val="00CA1F41"/>
    <w:rsid w:val="00CB337A"/>
    <w:rsid w:val="00CB6ACE"/>
    <w:rsid w:val="00CC35F3"/>
    <w:rsid w:val="00CE7166"/>
    <w:rsid w:val="00CF125B"/>
    <w:rsid w:val="00CF14B1"/>
    <w:rsid w:val="00CF3376"/>
    <w:rsid w:val="00CF4445"/>
    <w:rsid w:val="00CF604B"/>
    <w:rsid w:val="00CF78F7"/>
    <w:rsid w:val="00D10209"/>
    <w:rsid w:val="00D201F1"/>
    <w:rsid w:val="00D23DB3"/>
    <w:rsid w:val="00D23F8F"/>
    <w:rsid w:val="00D26AB8"/>
    <w:rsid w:val="00D32597"/>
    <w:rsid w:val="00D504C5"/>
    <w:rsid w:val="00D51923"/>
    <w:rsid w:val="00D579FA"/>
    <w:rsid w:val="00D84E8E"/>
    <w:rsid w:val="00D86964"/>
    <w:rsid w:val="00DB02B1"/>
    <w:rsid w:val="00DC34CE"/>
    <w:rsid w:val="00DE7FCB"/>
    <w:rsid w:val="00DF3A53"/>
    <w:rsid w:val="00E06EDE"/>
    <w:rsid w:val="00E1147D"/>
    <w:rsid w:val="00E13484"/>
    <w:rsid w:val="00E20A21"/>
    <w:rsid w:val="00E25A33"/>
    <w:rsid w:val="00E269E3"/>
    <w:rsid w:val="00E27F8F"/>
    <w:rsid w:val="00E41B24"/>
    <w:rsid w:val="00E436F8"/>
    <w:rsid w:val="00E442E1"/>
    <w:rsid w:val="00E62C88"/>
    <w:rsid w:val="00E71FD5"/>
    <w:rsid w:val="00E75543"/>
    <w:rsid w:val="00E77B83"/>
    <w:rsid w:val="00E812CF"/>
    <w:rsid w:val="00E90E11"/>
    <w:rsid w:val="00E92FBF"/>
    <w:rsid w:val="00E97720"/>
    <w:rsid w:val="00EB2943"/>
    <w:rsid w:val="00EB3802"/>
    <w:rsid w:val="00EB5DEC"/>
    <w:rsid w:val="00EC7B60"/>
    <w:rsid w:val="00ED0FAC"/>
    <w:rsid w:val="00ED12A7"/>
    <w:rsid w:val="00ED30CC"/>
    <w:rsid w:val="00EE557B"/>
    <w:rsid w:val="00EF1E23"/>
    <w:rsid w:val="00EF4561"/>
    <w:rsid w:val="00F2232B"/>
    <w:rsid w:val="00F255B3"/>
    <w:rsid w:val="00F30F73"/>
    <w:rsid w:val="00F33F39"/>
    <w:rsid w:val="00F8430D"/>
    <w:rsid w:val="00F86334"/>
    <w:rsid w:val="00F912BC"/>
    <w:rsid w:val="00F91C0D"/>
    <w:rsid w:val="00F9395F"/>
    <w:rsid w:val="00FA0355"/>
    <w:rsid w:val="00FA619E"/>
    <w:rsid w:val="00FC6914"/>
    <w:rsid w:val="00FD02A1"/>
    <w:rsid w:val="00FD244C"/>
    <w:rsid w:val="00FD424A"/>
    <w:rsid w:val="00FE17E7"/>
    <w:rsid w:val="00FF5E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048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60480"/>
    <w:pPr>
      <w:autoSpaceDE w:val="0"/>
      <w:autoSpaceDN w:val="0"/>
      <w:adjustRightInd w:val="0"/>
    </w:pPr>
    <w:rPr>
      <w:b/>
      <w:bCs/>
      <w:sz w:val="24"/>
      <w:szCs w:val="24"/>
    </w:rPr>
  </w:style>
  <w:style w:type="table" w:styleId="a3">
    <w:name w:val="Table Grid"/>
    <w:basedOn w:val="a1"/>
    <w:rsid w:val="001D35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ocument Map"/>
    <w:basedOn w:val="a"/>
    <w:semiHidden/>
    <w:rsid w:val="00831AD0"/>
    <w:pPr>
      <w:shd w:val="clear" w:color="auto" w:fill="000080"/>
    </w:pPr>
    <w:rPr>
      <w:rFonts w:ascii="Tahoma" w:hAnsi="Tahoma" w:cs="Tahoma"/>
      <w:sz w:val="20"/>
      <w:szCs w:val="20"/>
    </w:rPr>
  </w:style>
  <w:style w:type="paragraph" w:customStyle="1" w:styleId="a5">
    <w:name w:val="Знак Знак Знак Знак"/>
    <w:basedOn w:val="a"/>
    <w:rsid w:val="00A745EA"/>
    <w:pPr>
      <w:spacing w:after="160" w:line="240" w:lineRule="exact"/>
    </w:pPr>
    <w:rPr>
      <w:rFonts w:ascii="Tahoma" w:hAnsi="Tahoma"/>
      <w:sz w:val="20"/>
      <w:szCs w:val="20"/>
      <w:lang w:val="en-US" w:eastAsia="en-US"/>
    </w:rPr>
  </w:style>
  <w:style w:type="paragraph" w:styleId="a6">
    <w:name w:val="List Paragraph"/>
    <w:basedOn w:val="a"/>
    <w:qFormat/>
    <w:rsid w:val="00AD687A"/>
    <w:pPr>
      <w:ind w:left="708"/>
    </w:pPr>
  </w:style>
  <w:style w:type="paragraph" w:styleId="a7">
    <w:name w:val="Balloon Text"/>
    <w:basedOn w:val="a"/>
    <w:link w:val="a8"/>
    <w:rsid w:val="003E7D8C"/>
    <w:rPr>
      <w:rFonts w:ascii="Tahoma" w:hAnsi="Tahoma"/>
      <w:sz w:val="16"/>
      <w:szCs w:val="16"/>
    </w:rPr>
  </w:style>
  <w:style w:type="character" w:customStyle="1" w:styleId="a8">
    <w:name w:val="Текст выноски Знак"/>
    <w:link w:val="a7"/>
    <w:rsid w:val="003E7D8C"/>
    <w:rPr>
      <w:rFonts w:ascii="Tahoma" w:hAnsi="Tahoma" w:cs="Tahoma"/>
      <w:sz w:val="16"/>
      <w:szCs w:val="16"/>
    </w:rPr>
  </w:style>
  <w:style w:type="paragraph" w:styleId="a9">
    <w:name w:val="Body Text"/>
    <w:basedOn w:val="a"/>
    <w:link w:val="aa"/>
    <w:rsid w:val="00192FDA"/>
    <w:rPr>
      <w:sz w:val="28"/>
    </w:rPr>
  </w:style>
  <w:style w:type="character" w:customStyle="1" w:styleId="aa">
    <w:name w:val="Основной текст Знак"/>
    <w:basedOn w:val="a0"/>
    <w:link w:val="a9"/>
    <w:rsid w:val="00192FDA"/>
    <w:rPr>
      <w:sz w:val="28"/>
      <w:szCs w:val="24"/>
    </w:rPr>
  </w:style>
</w:styles>
</file>

<file path=word/webSettings.xml><?xml version="1.0" encoding="utf-8"?>
<w:webSettings xmlns:r="http://schemas.openxmlformats.org/officeDocument/2006/relationships" xmlns:w="http://schemas.openxmlformats.org/wordprocessingml/2006/main">
  <w:divs>
    <w:div w:id="1252927187">
      <w:bodyDiv w:val="1"/>
      <w:marLeft w:val="0"/>
      <w:marRight w:val="0"/>
      <w:marTop w:val="0"/>
      <w:marBottom w:val="0"/>
      <w:divBdr>
        <w:top w:val="none" w:sz="0" w:space="0" w:color="auto"/>
        <w:left w:val="none" w:sz="0" w:space="0" w:color="auto"/>
        <w:bottom w:val="none" w:sz="0" w:space="0" w:color="auto"/>
        <w:right w:val="none" w:sz="0" w:space="0" w:color="auto"/>
      </w:divBdr>
    </w:div>
    <w:div w:id="150755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2999</Words>
  <Characters>17097</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Microsoft</Company>
  <LinksUpToDate>false</LinksUpToDate>
  <CharactersWithSpaces>20056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Наталья</dc:creator>
  <cp:lastModifiedBy>Пользователь</cp:lastModifiedBy>
  <cp:revision>7</cp:revision>
  <cp:lastPrinted>2017-12-06T06:03:00Z</cp:lastPrinted>
  <dcterms:created xsi:type="dcterms:W3CDTF">2018-01-11T02:55:00Z</dcterms:created>
  <dcterms:modified xsi:type="dcterms:W3CDTF">2018-05-17T01:42:00Z</dcterms:modified>
</cp:coreProperties>
</file>